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sz w:val="44"/>
          <w:szCs w:val="44"/>
          <w:lang w:eastAsia="zh-CN"/>
        </w:rPr>
      </w:pPr>
      <w:r>
        <w:rPr>
          <w:rFonts w:hint="eastAsia" w:ascii="仿宋" w:hAnsi="仿宋" w:eastAsia="仿宋" w:cs="仿宋"/>
          <w:b/>
          <w:bCs/>
          <w:sz w:val="44"/>
          <w:szCs w:val="44"/>
          <w:lang w:val="en-US" w:eastAsia="zh-CN"/>
        </w:rPr>
        <w:t>四平市铁西</w:t>
      </w:r>
      <w:r>
        <w:rPr>
          <w:rFonts w:hint="eastAsia" w:ascii="仿宋" w:hAnsi="仿宋" w:eastAsia="仿宋" w:cs="仿宋"/>
          <w:b/>
          <w:bCs/>
          <w:sz w:val="44"/>
          <w:szCs w:val="44"/>
        </w:rPr>
        <w:t>区应急管理局</w:t>
      </w:r>
    </w:p>
    <w:p>
      <w:pPr>
        <w:jc w:val="center"/>
        <w:rPr>
          <w:rFonts w:hint="eastAsia" w:ascii="仿宋" w:hAnsi="仿宋" w:eastAsia="仿宋" w:cs="仿宋"/>
          <w:b/>
          <w:bCs/>
          <w:sz w:val="44"/>
          <w:szCs w:val="44"/>
          <w:lang w:eastAsia="zh-CN"/>
        </w:rPr>
      </w:pPr>
      <w:bookmarkStart w:id="0" w:name="_GoBack"/>
      <w:r>
        <w:rPr>
          <w:rFonts w:hint="eastAsia" w:ascii="仿宋" w:hAnsi="仿宋" w:eastAsia="仿宋" w:cs="仿宋"/>
          <w:b/>
          <w:bCs/>
          <w:sz w:val="44"/>
          <w:szCs w:val="44"/>
        </w:rPr>
        <w:t>行政执法全过程记录制度</w:t>
      </w:r>
    </w:p>
    <w:bookmarkEnd w:id="0"/>
    <w:p>
      <w:pPr>
        <w:rPr>
          <w:rFonts w:hint="eastAsia" w:ascii="仿宋" w:hAnsi="仿宋" w:eastAsia="仿宋" w:cs="仿宋"/>
          <w:sz w:val="32"/>
          <w:szCs w:val="32"/>
          <w:lang w:eastAsia="zh-CN"/>
        </w:rPr>
      </w:pPr>
      <w:r>
        <w:rPr>
          <w:rFonts w:hint="eastAsia" w:ascii="仿宋" w:hAnsi="仿宋" w:eastAsia="仿宋" w:cs="仿宋"/>
          <w:sz w:val="32"/>
          <w:szCs w:val="32"/>
        </w:rPr>
        <w:t xml:space="preserve"> </w:t>
      </w:r>
    </w:p>
    <w:p>
      <w:pPr>
        <w:jc w:val="center"/>
        <w:rPr>
          <w:rFonts w:hint="eastAsia" w:ascii="仿宋" w:hAnsi="仿宋" w:eastAsia="仿宋" w:cs="仿宋"/>
          <w:b/>
          <w:bCs/>
          <w:sz w:val="32"/>
          <w:szCs w:val="32"/>
          <w:lang w:eastAsia="zh-CN"/>
        </w:rPr>
      </w:pPr>
      <w:r>
        <w:rPr>
          <w:rFonts w:hint="eastAsia" w:ascii="仿宋" w:hAnsi="仿宋" w:eastAsia="仿宋" w:cs="仿宋"/>
          <w:b/>
          <w:bCs/>
          <w:sz w:val="32"/>
          <w:szCs w:val="32"/>
        </w:rPr>
        <w:t>第一章  总  则</w:t>
      </w:r>
    </w:p>
    <w:p>
      <w:pPr>
        <w:ind w:firstLine="643" w:firstLineChars="200"/>
        <w:rPr>
          <w:rFonts w:hint="eastAsia" w:ascii="仿宋" w:hAnsi="仿宋" w:eastAsia="仿宋" w:cs="仿宋"/>
          <w:sz w:val="32"/>
          <w:szCs w:val="32"/>
          <w:lang w:eastAsia="zh-CN"/>
        </w:rPr>
      </w:pPr>
      <w:r>
        <w:rPr>
          <w:rFonts w:hint="eastAsia" w:ascii="仿宋" w:hAnsi="仿宋" w:eastAsia="仿宋" w:cs="仿宋"/>
          <w:b/>
          <w:bCs/>
          <w:sz w:val="32"/>
          <w:szCs w:val="32"/>
        </w:rPr>
        <w:t>第一条</w:t>
      </w:r>
      <w:r>
        <w:rPr>
          <w:rFonts w:hint="eastAsia" w:ascii="仿宋" w:hAnsi="仿宋" w:eastAsia="仿宋" w:cs="仿宋"/>
          <w:sz w:val="32"/>
          <w:szCs w:val="32"/>
        </w:rPr>
        <w:t xml:space="preserve">  为加强应急管理部门行政执法的启动、调查取证、审核决定、送达执行等全部过程记录行为，实现执法全过程留痕和可回溯管理，保障公民、法人和其他社会组织合法权益，按照国家应急管理部、省委、省政府、市委、市政府和区委、区政府的有关要求，根据《中华人民共和国安全生产法》《中华人民共和国行政处罚法》《中华人民共和国行政强制法》、《吉林省行政处罚监督办法》、吉林省、四平市及省应急管理厅制定的《全面推行行政执法公示制度执法全过程记录制度重大行政执法决定法制审核制度》规定，结合我局行政执法工作实际，制定本制度。</w:t>
      </w:r>
    </w:p>
    <w:p>
      <w:pPr>
        <w:ind w:firstLine="643" w:firstLineChars="200"/>
        <w:rPr>
          <w:rFonts w:hint="eastAsia" w:ascii="仿宋" w:hAnsi="仿宋" w:eastAsia="仿宋" w:cs="仿宋"/>
          <w:sz w:val="32"/>
          <w:szCs w:val="32"/>
          <w:lang w:eastAsia="zh-CN"/>
        </w:rPr>
      </w:pPr>
      <w:r>
        <w:rPr>
          <w:rFonts w:hint="eastAsia" w:ascii="仿宋" w:hAnsi="仿宋" w:eastAsia="仿宋" w:cs="仿宋"/>
          <w:b/>
          <w:bCs/>
          <w:sz w:val="32"/>
          <w:szCs w:val="32"/>
        </w:rPr>
        <w:t>第二条</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区应急管理局各科室、单位</w:t>
      </w:r>
      <w:r>
        <w:rPr>
          <w:rFonts w:hint="eastAsia" w:ascii="仿宋" w:hAnsi="仿宋" w:eastAsia="仿宋" w:cs="仿宋"/>
          <w:sz w:val="32"/>
          <w:szCs w:val="32"/>
        </w:rPr>
        <w:t>依法实施监督检查、现场处理、行政处罚、行政强制、行政许可、行政确认等行政执法全部过程记录行为，适用本制度</w:t>
      </w:r>
    </w:p>
    <w:p>
      <w:pPr>
        <w:ind w:firstLine="643" w:firstLineChars="200"/>
        <w:rPr>
          <w:rFonts w:hint="eastAsia" w:ascii="仿宋" w:hAnsi="仿宋" w:eastAsia="仿宋" w:cs="仿宋"/>
          <w:sz w:val="32"/>
          <w:szCs w:val="32"/>
        </w:rPr>
      </w:pPr>
      <w:r>
        <w:rPr>
          <w:rFonts w:hint="eastAsia" w:ascii="仿宋" w:hAnsi="仿宋" w:eastAsia="仿宋" w:cs="仿宋"/>
          <w:b/>
          <w:bCs/>
          <w:sz w:val="32"/>
          <w:szCs w:val="32"/>
        </w:rPr>
        <w:t>第三条</w:t>
      </w:r>
      <w:r>
        <w:rPr>
          <w:rFonts w:hint="eastAsia" w:ascii="仿宋" w:hAnsi="仿宋" w:eastAsia="仿宋" w:cs="仿宋"/>
          <w:sz w:val="32"/>
          <w:szCs w:val="32"/>
        </w:rPr>
        <w:t xml:space="preserve">  本制度所称全过程记录，是指行政执法人员通过文字、音像等记录形式，对行政执法的程序启动、调查取证、审查决定、送达执行、归档管理等整个过程进行跟踪记录的活动。</w:t>
      </w:r>
    </w:p>
    <w:p>
      <w:pPr>
        <w:ind w:firstLine="643" w:firstLineChars="200"/>
        <w:rPr>
          <w:rFonts w:hint="eastAsia" w:ascii="仿宋" w:hAnsi="仿宋" w:eastAsia="仿宋" w:cs="仿宋"/>
          <w:sz w:val="32"/>
          <w:szCs w:val="32"/>
          <w:lang w:eastAsia="zh-CN"/>
        </w:rPr>
      </w:pPr>
      <w:r>
        <w:rPr>
          <w:rFonts w:hint="eastAsia" w:ascii="仿宋" w:hAnsi="仿宋" w:eastAsia="仿宋" w:cs="仿宋"/>
          <w:b/>
          <w:bCs/>
          <w:sz w:val="32"/>
          <w:szCs w:val="32"/>
        </w:rPr>
        <w:t>第四条</w:t>
      </w:r>
      <w:r>
        <w:rPr>
          <w:rFonts w:hint="eastAsia" w:ascii="仿宋" w:hAnsi="仿宋" w:eastAsia="仿宋" w:cs="仿宋"/>
          <w:sz w:val="32"/>
          <w:szCs w:val="32"/>
        </w:rPr>
        <w:t xml:space="preserve">  行政执法全过程记录坚持合法、客观、公正的原则。</w:t>
      </w:r>
    </w:p>
    <w:p>
      <w:pPr>
        <w:rPr>
          <w:rFonts w:hint="eastAsia" w:ascii="仿宋" w:hAnsi="仿宋" w:eastAsia="仿宋" w:cs="仿宋"/>
          <w:sz w:val="32"/>
          <w:szCs w:val="32"/>
          <w:lang w:eastAsia="zh-CN"/>
        </w:rPr>
      </w:pPr>
      <w:r>
        <w:rPr>
          <w:rFonts w:hint="eastAsia" w:ascii="仿宋" w:hAnsi="仿宋" w:eastAsia="仿宋" w:cs="仿宋"/>
          <w:sz w:val="32"/>
          <w:szCs w:val="32"/>
        </w:rPr>
        <w:t>行政执法人员应根据行政执法行为的性质、种类、现场、阶段不同，采取合法、适当、有效的方式和手段对执法全过程实施记录。</w:t>
      </w:r>
    </w:p>
    <w:p>
      <w:pPr>
        <w:jc w:val="center"/>
        <w:rPr>
          <w:rFonts w:hint="eastAsia" w:ascii="仿宋" w:hAnsi="仿宋" w:eastAsia="仿宋" w:cs="仿宋"/>
          <w:b/>
          <w:bCs/>
          <w:sz w:val="32"/>
          <w:szCs w:val="32"/>
          <w:lang w:eastAsia="zh-CN"/>
        </w:rPr>
      </w:pPr>
      <w:r>
        <w:rPr>
          <w:rFonts w:hint="eastAsia" w:ascii="仿宋" w:hAnsi="仿宋" w:eastAsia="仿宋" w:cs="仿宋"/>
          <w:b/>
          <w:bCs/>
          <w:sz w:val="32"/>
          <w:szCs w:val="32"/>
        </w:rPr>
        <w:t>第二章  记录方式</w:t>
      </w:r>
    </w:p>
    <w:p>
      <w:pPr>
        <w:ind w:firstLine="643" w:firstLineChars="200"/>
        <w:rPr>
          <w:rFonts w:hint="eastAsia" w:ascii="仿宋" w:hAnsi="仿宋" w:eastAsia="仿宋" w:cs="仿宋"/>
          <w:sz w:val="32"/>
          <w:szCs w:val="32"/>
          <w:lang w:eastAsia="zh-CN"/>
        </w:rPr>
      </w:pPr>
      <w:r>
        <w:rPr>
          <w:rFonts w:hint="eastAsia" w:ascii="仿宋" w:hAnsi="仿宋" w:eastAsia="仿宋" w:cs="仿宋"/>
          <w:b/>
          <w:bCs/>
          <w:sz w:val="32"/>
          <w:szCs w:val="32"/>
        </w:rPr>
        <w:t>第五条</w:t>
      </w:r>
      <w:r>
        <w:rPr>
          <w:rFonts w:hint="eastAsia" w:ascii="仿宋" w:hAnsi="仿宋" w:eastAsia="仿宋" w:cs="仿宋"/>
          <w:sz w:val="32"/>
          <w:szCs w:val="32"/>
        </w:rPr>
        <w:t xml:space="preserve">  行政执法全过程记录主要包括文字记录和音像记录两种方式。</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文字记录是以纸质文件或电子文件形式对执法活动进行全过程记录的方式，包括听证报告、检测鉴定意见、专家论证报告、向当事人出具的执法文书等书面记录。</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音像记录是通过照相机、录音机、摄像机、执法记录仪、视频监控等记录设备，实时对执法过程进行记录的方式，包括照片、录音、录像、视频监控等电子记录。</w:t>
      </w:r>
    </w:p>
    <w:p>
      <w:pPr>
        <w:ind w:firstLine="643" w:firstLineChars="200"/>
        <w:rPr>
          <w:rFonts w:hint="eastAsia" w:ascii="仿宋" w:hAnsi="仿宋" w:eastAsia="仿宋" w:cs="仿宋"/>
          <w:sz w:val="32"/>
          <w:szCs w:val="32"/>
          <w:lang w:eastAsia="zh-CN"/>
        </w:rPr>
      </w:pPr>
      <w:r>
        <w:rPr>
          <w:rFonts w:hint="eastAsia" w:ascii="仿宋" w:hAnsi="仿宋" w:eastAsia="仿宋" w:cs="仿宋"/>
          <w:b/>
          <w:bCs/>
          <w:sz w:val="32"/>
          <w:szCs w:val="32"/>
        </w:rPr>
        <w:t>第六条</w:t>
      </w:r>
      <w:r>
        <w:rPr>
          <w:rFonts w:hint="eastAsia" w:ascii="仿宋" w:hAnsi="仿宋" w:eastAsia="仿宋" w:cs="仿宋"/>
          <w:sz w:val="32"/>
          <w:szCs w:val="32"/>
        </w:rPr>
        <w:t xml:space="preserve">  应对以下行政执法环节进行文字记录：</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行政检查、行政处罚、行政强制等监督检查活动</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1.年度安全生产监督检查计划；</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2.实施综合督导执法检查、专项督导执法检查等重大行政执法行为所依据的同级政府、安委会（办）关于开展督导执法检查的通知、方案或其他规范性文件；</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3.核查投诉、案件举报时，所依据的公民、法人或其他组织对违法行为投诉、举报信件（函），以及领导批示、批复或机关督办文件等；</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4.行政执法过程中形成的行政执法（含调查取证）文书、鉴定意见、听证报告，以及内部程序审批表、集体讨论记录、送达回执等书面记录；</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5.其他应当采取文字记录的内容。</w:t>
      </w:r>
    </w:p>
    <w:p>
      <w:pPr>
        <w:ind w:firstLine="643" w:firstLineChars="200"/>
        <w:rPr>
          <w:rFonts w:hint="eastAsia" w:ascii="仿宋" w:hAnsi="仿宋" w:eastAsia="仿宋" w:cs="仿宋"/>
          <w:sz w:val="32"/>
          <w:szCs w:val="32"/>
          <w:lang w:eastAsia="zh-CN"/>
        </w:rPr>
      </w:pPr>
      <w:r>
        <w:rPr>
          <w:rFonts w:hint="eastAsia" w:ascii="仿宋" w:hAnsi="仿宋" w:eastAsia="仿宋" w:cs="仿宋"/>
          <w:b/>
          <w:bCs/>
          <w:sz w:val="32"/>
          <w:szCs w:val="32"/>
        </w:rPr>
        <w:t>第七条</w:t>
      </w:r>
      <w:r>
        <w:rPr>
          <w:rFonts w:hint="eastAsia" w:ascii="仿宋" w:hAnsi="仿宋" w:eastAsia="仿宋" w:cs="仿宋"/>
          <w:sz w:val="32"/>
          <w:szCs w:val="32"/>
        </w:rPr>
        <w:t xml:space="preserve">  应对以下行政执法环节进行音像记录：</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行政检查、行政处罚、行政强制等监督检查活动</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1.能够反映企业名称、概貌的标志性建筑；</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2.行政执法人员向企业介绍执法目的、意义、重点及相关要求时；</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3.依据现场检查方案对企业有关资料、现场进行执法检查时；</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4.行政执法人员向企业相关人员通报执法检查情况、交换意见时；</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5.告知当事人享有的权利、应履行的义务及应当执行的安全生产监管监察指令时；</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6.行政执法人员对当事人或有关人员就所需调查的问题进行询问时；</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7.现场勘验时；</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8.企业相关人员在现场检查记录或相关执法文书上签署姓名和意见时；</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9.对企业采取现场处理措施时；</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10.调查取证中调取原始凭证确有困难，须采取照相、录像等方式取证时；</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11.抽样取证不能提取原物，须采取照相、录像等方式取证时；</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12.实施行政处罚简易程序或当场收缴罚款等容易引起行政争议时；</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13.以留置送达方式将执法文书留置在当事人的收发部门或者住所时；</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14.以公告送达方式送达执法文书时；</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15.对企业现场进行执法复查时；</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16.其他应当采取音像记录的内容。</w:t>
      </w:r>
    </w:p>
    <w:p>
      <w:pPr>
        <w:ind w:firstLine="643" w:firstLineChars="200"/>
        <w:rPr>
          <w:rFonts w:hint="eastAsia" w:ascii="仿宋" w:hAnsi="仿宋" w:eastAsia="仿宋" w:cs="仿宋"/>
          <w:sz w:val="32"/>
          <w:szCs w:val="32"/>
          <w:lang w:eastAsia="zh-CN"/>
        </w:rPr>
      </w:pPr>
      <w:r>
        <w:rPr>
          <w:rFonts w:hint="eastAsia" w:ascii="仿宋" w:hAnsi="仿宋" w:eastAsia="仿宋" w:cs="仿宋"/>
          <w:b/>
          <w:bCs/>
          <w:sz w:val="32"/>
          <w:szCs w:val="32"/>
        </w:rPr>
        <w:t>第八条</w:t>
      </w:r>
      <w:r>
        <w:rPr>
          <w:rFonts w:hint="eastAsia" w:ascii="仿宋" w:hAnsi="仿宋" w:eastAsia="仿宋" w:cs="仿宋"/>
          <w:sz w:val="32"/>
          <w:szCs w:val="32"/>
        </w:rPr>
        <w:t xml:space="preserve">  以下情形不得采取音像记录：</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（一）在爆炸危险区域实施执法检查未配备符合防爆规定的音像记录设备时；</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（二）涉及军事、商业、技术秘密和个人隐私等信息未经当事人同意时；</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（三）其他不适宜采取音像记录的内容。</w:t>
      </w:r>
    </w:p>
    <w:p>
      <w:pPr>
        <w:jc w:val="center"/>
        <w:rPr>
          <w:rFonts w:hint="eastAsia" w:ascii="仿宋" w:hAnsi="仿宋" w:eastAsia="仿宋" w:cs="仿宋"/>
          <w:b/>
          <w:bCs/>
          <w:sz w:val="32"/>
          <w:szCs w:val="32"/>
          <w:lang w:eastAsia="zh-CN"/>
        </w:rPr>
      </w:pPr>
      <w:r>
        <w:rPr>
          <w:rFonts w:hint="eastAsia" w:ascii="仿宋" w:hAnsi="仿宋" w:eastAsia="仿宋" w:cs="仿宋"/>
          <w:b/>
          <w:bCs/>
          <w:sz w:val="32"/>
          <w:szCs w:val="32"/>
        </w:rPr>
        <w:t>第三章  记录要求</w:t>
      </w:r>
    </w:p>
    <w:p>
      <w:pPr>
        <w:ind w:firstLine="643" w:firstLineChars="200"/>
        <w:rPr>
          <w:rFonts w:hint="eastAsia" w:ascii="仿宋" w:hAnsi="仿宋" w:eastAsia="仿宋" w:cs="仿宋"/>
          <w:sz w:val="32"/>
          <w:szCs w:val="32"/>
          <w:lang w:eastAsia="zh-CN"/>
        </w:rPr>
      </w:pPr>
      <w:r>
        <w:rPr>
          <w:rFonts w:hint="eastAsia" w:ascii="仿宋" w:hAnsi="仿宋" w:eastAsia="仿宋" w:cs="仿宋"/>
          <w:b/>
          <w:bCs/>
          <w:sz w:val="32"/>
          <w:szCs w:val="32"/>
        </w:rPr>
        <w:t>第九条</w:t>
      </w:r>
      <w:r>
        <w:rPr>
          <w:rFonts w:hint="eastAsia" w:ascii="仿宋" w:hAnsi="仿宋" w:eastAsia="仿宋" w:cs="仿宋"/>
          <w:sz w:val="32"/>
          <w:szCs w:val="32"/>
        </w:rPr>
        <w:t xml:space="preserve">  文字与音像记录方式可同时使用，也可分别使用。</w:t>
      </w:r>
    </w:p>
    <w:p>
      <w:pPr>
        <w:ind w:firstLine="643" w:firstLineChars="200"/>
        <w:rPr>
          <w:rFonts w:hint="eastAsia" w:ascii="仿宋" w:hAnsi="仿宋" w:eastAsia="仿宋" w:cs="仿宋"/>
          <w:sz w:val="32"/>
          <w:szCs w:val="32"/>
          <w:lang w:eastAsia="zh-CN"/>
        </w:rPr>
      </w:pPr>
      <w:r>
        <w:rPr>
          <w:rFonts w:hint="eastAsia" w:ascii="仿宋" w:hAnsi="仿宋" w:eastAsia="仿宋" w:cs="仿宋"/>
          <w:b/>
          <w:bCs/>
          <w:sz w:val="32"/>
          <w:szCs w:val="32"/>
        </w:rPr>
        <w:t>第十条</w:t>
      </w:r>
      <w:r>
        <w:rPr>
          <w:rFonts w:hint="eastAsia" w:ascii="仿宋" w:hAnsi="仿宋" w:eastAsia="仿宋" w:cs="仿宋"/>
          <w:sz w:val="32"/>
          <w:szCs w:val="32"/>
        </w:rPr>
        <w:t xml:space="preserve">  文字记录应当符合以下规定：</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（一）行政执法文书的使用应当严格依照相关法律、法规和规章的规定，文书制作严谨规范，文书送达合法有效；</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（二）调查笔录、核查报告等文字资料应当记录事项清晰，写明执法人员的基本信息；</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（三）执法人员接收或留存的当事人提交的各种证件资料及复印件，应当完整、齐全、有效。</w:t>
      </w:r>
    </w:p>
    <w:p>
      <w:pPr>
        <w:ind w:firstLine="643" w:firstLineChars="200"/>
        <w:rPr>
          <w:rFonts w:hint="eastAsia" w:ascii="仿宋" w:hAnsi="仿宋" w:eastAsia="仿宋" w:cs="仿宋"/>
          <w:sz w:val="32"/>
          <w:szCs w:val="32"/>
          <w:lang w:eastAsia="zh-CN"/>
        </w:rPr>
      </w:pPr>
      <w:r>
        <w:rPr>
          <w:rFonts w:hint="eastAsia" w:ascii="仿宋" w:hAnsi="仿宋" w:eastAsia="仿宋" w:cs="仿宋"/>
          <w:b/>
          <w:bCs/>
          <w:sz w:val="32"/>
          <w:szCs w:val="32"/>
        </w:rPr>
        <w:t>第十一条</w:t>
      </w:r>
      <w:r>
        <w:rPr>
          <w:rFonts w:hint="eastAsia" w:ascii="仿宋" w:hAnsi="仿宋" w:eastAsia="仿宋" w:cs="仿宋"/>
          <w:sz w:val="32"/>
          <w:szCs w:val="32"/>
        </w:rPr>
        <w:t xml:space="preserve">  执法记录仪一般情况下应当佩戴在执法人员左肩部或者左胸部等有利于取得最佳音像效果的位置；对需要重点摄录的内容，可以使用手持方式进行或将执法记录仪固定于特定位置。</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需要重点摄录的内容包括：</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（一）现场易灭失或事后难以调取的证据。</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（二）当事人、证人的言行及面貌特征。</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（三）现场与当事人、证人约谈以及询问内容。</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（四）依法采取强制措施。</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（五）其他需重点摄录的情况。</w:t>
      </w:r>
    </w:p>
    <w:p>
      <w:pPr>
        <w:ind w:firstLine="643" w:firstLineChars="200"/>
        <w:rPr>
          <w:rFonts w:hint="eastAsia" w:ascii="仿宋" w:hAnsi="仿宋" w:eastAsia="仿宋" w:cs="仿宋"/>
          <w:sz w:val="32"/>
          <w:szCs w:val="32"/>
          <w:lang w:eastAsia="zh-CN"/>
        </w:rPr>
      </w:pPr>
      <w:r>
        <w:rPr>
          <w:rFonts w:hint="eastAsia" w:ascii="仿宋" w:hAnsi="仿宋" w:eastAsia="仿宋" w:cs="仿宋"/>
          <w:b/>
          <w:bCs/>
          <w:sz w:val="32"/>
          <w:szCs w:val="32"/>
        </w:rPr>
        <w:t>第十二条</w:t>
      </w:r>
      <w:r>
        <w:rPr>
          <w:rFonts w:hint="eastAsia" w:ascii="仿宋" w:hAnsi="仿宋" w:eastAsia="仿宋" w:cs="仿宋"/>
          <w:sz w:val="32"/>
          <w:szCs w:val="32"/>
        </w:rPr>
        <w:t xml:space="preserve">  执法人员使用执法记录仪，应当符合以下规定：</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（一）在开启执法记录仪摄录时，应当首先告知当事人。告知的规范用语是：为保护您的合法权益，监督我们的执法行为，本次执法全程录音录像。</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（二）在行政执法过程中应当言语文明礼貌、行为合法规范。凡是法律法规规定出示执法证的环节，必须出示执法证。</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（三）执法记录仪记录信息应当完整、客观、真实。记录信息要反映执法行为的时间、地点、执法事项、当事人和相关人员、执法人员、执法过程等。</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（四）在实施行政执法行为时，应当记录该场所地点的明显标志；没有明显标志的，应当记录周围标志性建筑，并口述所到场所的名称。</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（五）执法记录仪开始记录后，在同一执法地点不得断续记录，不得任意选择取舍或事后补录，不得插入其他画面。</w:t>
      </w:r>
    </w:p>
    <w:p>
      <w:pPr>
        <w:jc w:val="center"/>
        <w:rPr>
          <w:rFonts w:hint="eastAsia" w:ascii="仿宋" w:hAnsi="仿宋" w:eastAsia="仿宋" w:cs="仿宋"/>
          <w:b/>
          <w:bCs/>
          <w:sz w:val="32"/>
          <w:szCs w:val="32"/>
          <w:lang w:eastAsia="zh-CN"/>
        </w:rPr>
      </w:pPr>
      <w:r>
        <w:rPr>
          <w:rFonts w:hint="eastAsia" w:ascii="仿宋" w:hAnsi="仿宋" w:eastAsia="仿宋" w:cs="仿宋"/>
          <w:b/>
          <w:bCs/>
          <w:sz w:val="32"/>
          <w:szCs w:val="32"/>
        </w:rPr>
        <w:t>第四章  结果管理与使用</w:t>
      </w:r>
    </w:p>
    <w:p>
      <w:pPr>
        <w:ind w:firstLine="643" w:firstLineChars="200"/>
        <w:rPr>
          <w:rFonts w:hint="eastAsia" w:ascii="仿宋" w:hAnsi="仿宋" w:eastAsia="仿宋" w:cs="仿宋"/>
          <w:sz w:val="32"/>
          <w:szCs w:val="32"/>
          <w:lang w:eastAsia="zh-CN"/>
        </w:rPr>
      </w:pPr>
      <w:r>
        <w:rPr>
          <w:rFonts w:hint="eastAsia" w:ascii="仿宋" w:hAnsi="仿宋" w:eastAsia="仿宋" w:cs="仿宋"/>
          <w:b/>
          <w:bCs/>
          <w:sz w:val="32"/>
          <w:szCs w:val="32"/>
        </w:rPr>
        <w:t>第十三条</w:t>
      </w:r>
      <w:r>
        <w:rPr>
          <w:rFonts w:hint="eastAsia" w:ascii="仿宋" w:hAnsi="仿宋" w:eastAsia="仿宋" w:cs="仿宋"/>
          <w:sz w:val="32"/>
          <w:szCs w:val="32"/>
        </w:rPr>
        <w:t xml:space="preserve">  加强行政执法信息化建设，建立行政执法信息专用服务器，统一管理和保存音像记录原始资料。</w:t>
      </w:r>
    </w:p>
    <w:p>
      <w:pPr>
        <w:ind w:firstLine="643" w:firstLineChars="200"/>
        <w:rPr>
          <w:rFonts w:hint="eastAsia" w:ascii="仿宋" w:hAnsi="仿宋" w:eastAsia="仿宋" w:cs="仿宋"/>
          <w:sz w:val="32"/>
          <w:szCs w:val="32"/>
          <w:lang w:eastAsia="zh-CN"/>
        </w:rPr>
      </w:pPr>
      <w:r>
        <w:rPr>
          <w:rFonts w:hint="eastAsia" w:ascii="仿宋" w:hAnsi="仿宋" w:eastAsia="仿宋" w:cs="仿宋"/>
          <w:b/>
          <w:bCs/>
          <w:sz w:val="32"/>
          <w:szCs w:val="32"/>
        </w:rPr>
        <w:t>第十四条</w:t>
      </w:r>
      <w:r>
        <w:rPr>
          <w:rFonts w:hint="eastAsia" w:ascii="仿宋" w:hAnsi="仿宋" w:eastAsia="仿宋" w:cs="仿宋"/>
          <w:sz w:val="32"/>
          <w:szCs w:val="32"/>
        </w:rPr>
        <w:t xml:space="preserve">  建立健全行政执法全过程记录管理与使用制度。设置行政执法案卷档案室，明确专门人员负责对全过程记录文字和音像资料的归档、保存和使用。</w:t>
      </w:r>
    </w:p>
    <w:p>
      <w:pPr>
        <w:ind w:firstLine="643" w:firstLineChars="200"/>
        <w:rPr>
          <w:rFonts w:hint="eastAsia" w:ascii="仿宋" w:hAnsi="仿宋" w:eastAsia="仿宋" w:cs="仿宋"/>
          <w:sz w:val="32"/>
          <w:szCs w:val="32"/>
          <w:lang w:eastAsia="zh-CN"/>
        </w:rPr>
      </w:pPr>
      <w:r>
        <w:rPr>
          <w:rFonts w:hint="eastAsia" w:ascii="仿宋" w:hAnsi="仿宋" w:eastAsia="仿宋" w:cs="仿宋"/>
          <w:b/>
          <w:bCs/>
          <w:sz w:val="32"/>
          <w:szCs w:val="32"/>
        </w:rPr>
        <w:t>第十五条</w:t>
      </w:r>
      <w:r>
        <w:rPr>
          <w:rFonts w:hint="eastAsia" w:ascii="仿宋" w:hAnsi="仿宋" w:eastAsia="仿宋" w:cs="仿宋"/>
          <w:sz w:val="32"/>
          <w:szCs w:val="32"/>
        </w:rPr>
        <w:t xml:space="preserve">  根据行政执法需要，为各监管监察科室配备满足需要的音像采集、存储、记录等配套设施设备。其中执法记录仪，按每科室一台的标准配备。</w:t>
      </w:r>
    </w:p>
    <w:p>
      <w:pPr>
        <w:ind w:firstLine="643" w:firstLineChars="200"/>
        <w:rPr>
          <w:rFonts w:hint="eastAsia" w:ascii="仿宋" w:hAnsi="仿宋" w:eastAsia="仿宋" w:cs="仿宋"/>
          <w:sz w:val="32"/>
          <w:szCs w:val="32"/>
          <w:lang w:eastAsia="zh-CN"/>
        </w:rPr>
      </w:pPr>
      <w:r>
        <w:rPr>
          <w:rFonts w:hint="eastAsia" w:ascii="仿宋" w:hAnsi="仿宋" w:eastAsia="仿宋" w:cs="仿宋"/>
          <w:b/>
          <w:bCs/>
          <w:sz w:val="32"/>
          <w:szCs w:val="32"/>
        </w:rPr>
        <w:t>第十六条</w:t>
      </w:r>
      <w:r>
        <w:rPr>
          <w:rFonts w:hint="eastAsia" w:ascii="仿宋" w:hAnsi="仿宋" w:eastAsia="仿宋" w:cs="仿宋"/>
          <w:sz w:val="32"/>
          <w:szCs w:val="32"/>
        </w:rPr>
        <w:t xml:space="preserve">  行政执法检查人员应在阶段执法结束返回机关后24小时内（特殊情况不得超过3个工作日），按要求将音像记录原始资料储存。</w:t>
      </w:r>
    </w:p>
    <w:p>
      <w:pPr>
        <w:ind w:firstLine="643" w:firstLineChars="200"/>
        <w:rPr>
          <w:rFonts w:hint="eastAsia" w:ascii="仿宋" w:hAnsi="仿宋" w:eastAsia="仿宋" w:cs="仿宋"/>
          <w:sz w:val="32"/>
          <w:szCs w:val="32"/>
          <w:lang w:eastAsia="zh-CN"/>
        </w:rPr>
      </w:pPr>
      <w:r>
        <w:rPr>
          <w:rFonts w:hint="eastAsia" w:ascii="仿宋" w:hAnsi="仿宋" w:eastAsia="仿宋" w:cs="仿宋"/>
          <w:b/>
          <w:bCs/>
          <w:sz w:val="32"/>
          <w:szCs w:val="32"/>
        </w:rPr>
        <w:t>第十七条</w:t>
      </w:r>
      <w:r>
        <w:rPr>
          <w:rFonts w:hint="eastAsia" w:ascii="仿宋" w:hAnsi="仿宋" w:eastAsia="仿宋" w:cs="仿宋"/>
          <w:sz w:val="32"/>
          <w:szCs w:val="32"/>
        </w:rPr>
        <w:t xml:space="preserve">  音像记录原始资料储存后，行政执法人员应于2个工作日内对所有提交的资料进行分类整理，按先后顺序编辑影像资料的名称、分类等，并以文件名或字幕等方式对影像资料反映的具体场所、主要内容进行描述。</w:t>
      </w:r>
    </w:p>
    <w:p>
      <w:pPr>
        <w:ind w:firstLine="643" w:firstLineChars="200"/>
        <w:rPr>
          <w:rFonts w:hint="eastAsia" w:ascii="仿宋" w:hAnsi="仿宋" w:eastAsia="仿宋" w:cs="仿宋"/>
          <w:sz w:val="32"/>
          <w:szCs w:val="32"/>
          <w:lang w:eastAsia="zh-CN"/>
        </w:rPr>
      </w:pPr>
      <w:r>
        <w:rPr>
          <w:rFonts w:hint="eastAsia" w:ascii="仿宋" w:hAnsi="仿宋" w:eastAsia="仿宋" w:cs="仿宋"/>
          <w:b/>
          <w:bCs/>
          <w:sz w:val="32"/>
          <w:szCs w:val="32"/>
        </w:rPr>
        <w:t>第十八条</w:t>
      </w:r>
      <w:r>
        <w:rPr>
          <w:rFonts w:hint="eastAsia" w:ascii="仿宋" w:hAnsi="仿宋" w:eastAsia="仿宋" w:cs="仿宋"/>
          <w:sz w:val="32"/>
          <w:szCs w:val="32"/>
        </w:rPr>
        <w:t xml:space="preserve">  行政执法人员自结案之日起30个工作日内，应将行政执法检查过程中形成的文字和音像记录资料，形成相应案卷，及时归档，并定期移交行政执法案卷档案室统一存档、备查。</w:t>
      </w:r>
    </w:p>
    <w:p>
      <w:pPr>
        <w:ind w:firstLine="643" w:firstLineChars="200"/>
        <w:rPr>
          <w:rFonts w:hint="eastAsia" w:ascii="仿宋" w:hAnsi="仿宋" w:eastAsia="仿宋" w:cs="仿宋"/>
          <w:sz w:val="32"/>
          <w:szCs w:val="32"/>
          <w:lang w:eastAsia="zh-CN"/>
        </w:rPr>
      </w:pPr>
      <w:r>
        <w:rPr>
          <w:rFonts w:hint="eastAsia" w:ascii="仿宋" w:hAnsi="仿宋" w:eastAsia="仿宋" w:cs="仿宋"/>
          <w:b/>
          <w:bCs/>
          <w:sz w:val="32"/>
          <w:szCs w:val="32"/>
        </w:rPr>
        <w:t>第十九条</w:t>
      </w:r>
      <w:r>
        <w:rPr>
          <w:rFonts w:hint="eastAsia" w:ascii="仿宋" w:hAnsi="仿宋" w:eastAsia="仿宋" w:cs="仿宋"/>
          <w:sz w:val="32"/>
          <w:szCs w:val="32"/>
        </w:rPr>
        <w:t xml:space="preserve">  加强行政执法信息采集、存储设备的维护，保证正常运行。行政执法人员在使用执法记录仪前，应当对其进行全面检查，确保电池电量充足，内存卡有足够存储空间。加强存储安全管理，防止录入的音像资料毁损、丢失、泄漏。</w:t>
      </w:r>
    </w:p>
    <w:p>
      <w:pPr>
        <w:ind w:firstLine="643" w:firstLineChars="200"/>
        <w:rPr>
          <w:rFonts w:hint="eastAsia" w:ascii="仿宋" w:hAnsi="仿宋" w:eastAsia="仿宋" w:cs="仿宋"/>
          <w:sz w:val="32"/>
          <w:szCs w:val="32"/>
          <w:lang w:eastAsia="zh-CN"/>
        </w:rPr>
      </w:pPr>
      <w:r>
        <w:rPr>
          <w:rFonts w:hint="eastAsia" w:ascii="仿宋" w:hAnsi="仿宋" w:eastAsia="仿宋" w:cs="仿宋"/>
          <w:b/>
          <w:bCs/>
          <w:sz w:val="32"/>
          <w:szCs w:val="32"/>
        </w:rPr>
        <w:t>第二十条</w:t>
      </w:r>
      <w:r>
        <w:rPr>
          <w:rFonts w:hint="eastAsia" w:ascii="仿宋" w:hAnsi="仿宋" w:eastAsia="仿宋" w:cs="仿宋"/>
          <w:sz w:val="32"/>
          <w:szCs w:val="32"/>
        </w:rPr>
        <w:t xml:space="preserve">  音像资料需要作为证据使用时，应当按照有关视听资料证据的规定，转化至相关存储媒介中并制作说明附卷，随卷宗归档保存。</w:t>
      </w:r>
    </w:p>
    <w:p>
      <w:pPr>
        <w:ind w:firstLine="643" w:firstLineChars="200"/>
        <w:rPr>
          <w:rFonts w:hint="eastAsia" w:ascii="仿宋" w:hAnsi="仿宋" w:eastAsia="仿宋" w:cs="仿宋"/>
          <w:sz w:val="32"/>
          <w:szCs w:val="32"/>
          <w:lang w:eastAsia="zh-CN"/>
        </w:rPr>
      </w:pPr>
      <w:r>
        <w:rPr>
          <w:rFonts w:hint="eastAsia" w:ascii="仿宋" w:hAnsi="仿宋" w:eastAsia="仿宋" w:cs="仿宋"/>
          <w:b/>
          <w:bCs/>
          <w:sz w:val="32"/>
          <w:szCs w:val="32"/>
        </w:rPr>
        <w:t>第二十一条</w:t>
      </w:r>
      <w:r>
        <w:rPr>
          <w:rFonts w:hint="eastAsia" w:ascii="仿宋" w:hAnsi="仿宋" w:eastAsia="仿宋" w:cs="仿宋"/>
          <w:sz w:val="32"/>
          <w:szCs w:val="32"/>
        </w:rPr>
        <w:t xml:space="preserve">  有下列情形之一的，应当采取刻录光盘或者专门硬盘存储等方式，对音像资料长期保存：</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（一）对当事人采取强制执行措施的；</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（二）当事人对执法人员现场执法有异议，或者投诉、上访的；</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（三）当事人拒绝、阻碍执法人员执法，或者谩骂、侮辱、殴打执法人员的；</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（四）执法人员参与处置群体性事件、突发事件的；</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（五）其他需要长期保存的情况。</w:t>
      </w:r>
    </w:p>
    <w:p>
      <w:pPr>
        <w:ind w:firstLine="643" w:firstLineChars="200"/>
        <w:rPr>
          <w:rFonts w:hint="eastAsia" w:ascii="仿宋" w:hAnsi="仿宋" w:eastAsia="仿宋" w:cs="仿宋"/>
          <w:sz w:val="32"/>
          <w:szCs w:val="32"/>
          <w:lang w:eastAsia="zh-CN"/>
        </w:rPr>
      </w:pPr>
      <w:r>
        <w:rPr>
          <w:rFonts w:hint="eastAsia" w:ascii="仿宋" w:hAnsi="仿宋" w:eastAsia="仿宋" w:cs="仿宋"/>
          <w:b/>
          <w:bCs/>
          <w:sz w:val="32"/>
          <w:szCs w:val="32"/>
        </w:rPr>
        <w:t>第二十二条</w:t>
      </w:r>
      <w:r>
        <w:rPr>
          <w:rFonts w:hint="eastAsia" w:ascii="仿宋" w:hAnsi="仿宋" w:eastAsia="仿宋" w:cs="仿宋"/>
          <w:sz w:val="32"/>
          <w:szCs w:val="32"/>
        </w:rPr>
        <w:t xml:space="preserve">  除随卷宗归档保存或须长期保存外，其他音像资料的保存时间不少于两年。</w:t>
      </w:r>
    </w:p>
    <w:p>
      <w:pPr>
        <w:ind w:firstLine="643" w:firstLineChars="200"/>
        <w:rPr>
          <w:rFonts w:hint="eastAsia" w:ascii="仿宋" w:hAnsi="仿宋" w:eastAsia="仿宋" w:cs="仿宋"/>
          <w:sz w:val="32"/>
          <w:szCs w:val="32"/>
          <w:lang w:eastAsia="zh-CN"/>
        </w:rPr>
      </w:pPr>
      <w:r>
        <w:rPr>
          <w:rFonts w:hint="eastAsia" w:ascii="仿宋" w:hAnsi="仿宋" w:eastAsia="仿宋" w:cs="仿宋"/>
          <w:b/>
          <w:bCs/>
          <w:sz w:val="32"/>
          <w:szCs w:val="32"/>
        </w:rPr>
        <w:t>第二十三条</w:t>
      </w:r>
      <w:r>
        <w:rPr>
          <w:rFonts w:hint="eastAsia" w:ascii="仿宋" w:hAnsi="仿宋" w:eastAsia="仿宋" w:cs="仿宋"/>
          <w:sz w:val="32"/>
          <w:szCs w:val="32"/>
        </w:rPr>
        <w:t xml:space="preserve">  当事人根据需要申请复制相关执法全过程记录信息的，须经局主管领导同意后，可复制使用，依法应当保密的除外。</w:t>
      </w:r>
    </w:p>
    <w:p>
      <w:pPr>
        <w:ind w:firstLine="643" w:firstLineChars="200"/>
        <w:rPr>
          <w:rFonts w:hint="eastAsia" w:ascii="仿宋" w:hAnsi="仿宋" w:eastAsia="仿宋" w:cs="仿宋"/>
          <w:sz w:val="32"/>
          <w:szCs w:val="32"/>
          <w:lang w:eastAsia="zh-CN"/>
        </w:rPr>
      </w:pPr>
      <w:r>
        <w:rPr>
          <w:rFonts w:hint="eastAsia" w:ascii="仿宋" w:hAnsi="仿宋" w:eastAsia="仿宋" w:cs="仿宋"/>
          <w:b/>
          <w:bCs/>
          <w:sz w:val="32"/>
          <w:szCs w:val="32"/>
        </w:rPr>
        <w:t>第二十四条</w:t>
      </w:r>
      <w:r>
        <w:rPr>
          <w:rFonts w:hint="eastAsia" w:ascii="仿宋" w:hAnsi="仿宋" w:eastAsia="仿宋" w:cs="仿宋"/>
          <w:sz w:val="32"/>
          <w:szCs w:val="32"/>
        </w:rPr>
        <w:t xml:space="preserve">  涉及国家秘密、商业秘密和个人隐私的执法记录信息，应严格按照保密工作的有关规定和权限进行管理。</w:t>
      </w:r>
    </w:p>
    <w:p>
      <w:pPr>
        <w:jc w:val="center"/>
        <w:rPr>
          <w:rFonts w:hint="eastAsia" w:ascii="仿宋" w:hAnsi="仿宋" w:eastAsia="仿宋" w:cs="仿宋"/>
          <w:sz w:val="32"/>
          <w:szCs w:val="32"/>
          <w:lang w:eastAsia="zh-CN"/>
        </w:rPr>
      </w:pPr>
      <w:r>
        <w:rPr>
          <w:rFonts w:hint="eastAsia" w:ascii="仿宋" w:hAnsi="仿宋" w:eastAsia="仿宋" w:cs="仿宋"/>
          <w:b/>
          <w:bCs/>
          <w:sz w:val="32"/>
          <w:szCs w:val="32"/>
        </w:rPr>
        <w:t>第五章  监督与考核</w:t>
      </w:r>
    </w:p>
    <w:p>
      <w:pPr>
        <w:ind w:firstLine="643" w:firstLineChars="200"/>
        <w:rPr>
          <w:rFonts w:hint="eastAsia" w:ascii="仿宋" w:hAnsi="仿宋" w:eastAsia="仿宋" w:cs="仿宋"/>
          <w:sz w:val="32"/>
          <w:szCs w:val="32"/>
          <w:lang w:eastAsia="zh-CN"/>
        </w:rPr>
      </w:pPr>
      <w:r>
        <w:rPr>
          <w:rFonts w:hint="eastAsia" w:ascii="仿宋" w:hAnsi="仿宋" w:eastAsia="仿宋" w:cs="仿宋"/>
          <w:b/>
          <w:bCs/>
          <w:sz w:val="32"/>
          <w:szCs w:val="32"/>
        </w:rPr>
        <w:t>第二十五条</w:t>
      </w:r>
      <w:r>
        <w:rPr>
          <w:rFonts w:hint="eastAsia" w:ascii="仿宋" w:hAnsi="仿宋" w:eastAsia="仿宋" w:cs="仿宋"/>
          <w:sz w:val="32"/>
          <w:szCs w:val="32"/>
        </w:rPr>
        <w:t xml:space="preserve">  法规科负责对区应急管理局行政执法全过程记录工作的监督、检查、指导和协调。</w:t>
      </w:r>
    </w:p>
    <w:p>
      <w:pPr>
        <w:ind w:firstLine="643" w:firstLineChars="200"/>
        <w:rPr>
          <w:rFonts w:hint="eastAsia" w:ascii="仿宋" w:hAnsi="仿宋" w:eastAsia="仿宋" w:cs="仿宋"/>
          <w:sz w:val="32"/>
          <w:szCs w:val="32"/>
          <w:lang w:eastAsia="zh-CN"/>
        </w:rPr>
      </w:pPr>
      <w:r>
        <w:rPr>
          <w:rFonts w:hint="eastAsia" w:ascii="仿宋" w:hAnsi="仿宋" w:eastAsia="仿宋" w:cs="仿宋"/>
          <w:b/>
          <w:bCs/>
          <w:sz w:val="32"/>
          <w:szCs w:val="32"/>
        </w:rPr>
        <w:t>第二十六条</w:t>
      </w:r>
      <w:r>
        <w:rPr>
          <w:rFonts w:hint="eastAsia" w:ascii="仿宋" w:hAnsi="仿宋" w:eastAsia="仿宋" w:cs="仿宋"/>
          <w:sz w:val="32"/>
          <w:szCs w:val="32"/>
        </w:rPr>
        <w:t xml:space="preserve">  将行政执法全过程记录的建立和实施情况纳入绩效考核及行政执法评议考核。</w:t>
      </w:r>
    </w:p>
    <w:p>
      <w:pPr>
        <w:ind w:firstLine="643" w:firstLineChars="200"/>
        <w:rPr>
          <w:rFonts w:hint="eastAsia" w:ascii="仿宋" w:hAnsi="仿宋" w:eastAsia="仿宋" w:cs="仿宋"/>
          <w:sz w:val="32"/>
          <w:szCs w:val="32"/>
          <w:lang w:eastAsia="zh-CN"/>
        </w:rPr>
      </w:pPr>
      <w:r>
        <w:rPr>
          <w:rFonts w:hint="eastAsia" w:ascii="仿宋" w:hAnsi="仿宋" w:eastAsia="仿宋" w:cs="仿宋"/>
          <w:b/>
          <w:bCs/>
          <w:sz w:val="32"/>
          <w:szCs w:val="32"/>
        </w:rPr>
        <w:t xml:space="preserve">第二十七条 </w:t>
      </w:r>
      <w:r>
        <w:rPr>
          <w:rFonts w:hint="eastAsia" w:ascii="仿宋" w:hAnsi="仿宋" w:eastAsia="仿宋" w:cs="仿宋"/>
          <w:sz w:val="32"/>
          <w:szCs w:val="32"/>
        </w:rPr>
        <w:t xml:space="preserve"> 加强执法过程数据分析,在案卷评查、执法监督、评议考核、舆情应对、行政决策和健全社会信用体系等工作中的作用。</w:t>
      </w:r>
    </w:p>
    <w:p>
      <w:pPr>
        <w:ind w:firstLine="643" w:firstLineChars="200"/>
        <w:rPr>
          <w:rFonts w:hint="eastAsia" w:ascii="仿宋" w:hAnsi="仿宋" w:eastAsia="仿宋" w:cs="仿宋"/>
          <w:sz w:val="32"/>
          <w:szCs w:val="32"/>
          <w:lang w:eastAsia="zh-CN"/>
        </w:rPr>
      </w:pPr>
      <w:r>
        <w:rPr>
          <w:rFonts w:hint="eastAsia" w:ascii="仿宋" w:hAnsi="仿宋" w:eastAsia="仿宋" w:cs="仿宋"/>
          <w:b/>
          <w:bCs/>
          <w:sz w:val="32"/>
          <w:szCs w:val="32"/>
        </w:rPr>
        <w:t>第二十八条</w:t>
      </w:r>
      <w:r>
        <w:rPr>
          <w:rFonts w:hint="eastAsia" w:ascii="仿宋" w:hAnsi="仿宋" w:eastAsia="仿宋" w:cs="仿宋"/>
          <w:sz w:val="32"/>
          <w:szCs w:val="32"/>
        </w:rPr>
        <w:t xml:space="preserve">  行政执法全过程记录中有下列情形之一的，由行政执法人员所在单位责令限期整改；情节严重或造成严重后果的，由局党组对所在科室、单位负责人和相关人员依法给予行政处分。</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（一）不制作或不按要求制作行政执法全过程记录的；</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（二）违反规定泄漏执法记录信息造成严重后果的；</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（三）故意毁损、随意删除、修改执法全过程中文字或音像记录信息的；</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（四）不按规定储存或维护致使执法记录损毁、丢失，造成严重后果的；</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（五）其他违反行政执法全过程记录规定，造成严重后果的。</w:t>
      </w:r>
    </w:p>
    <w:p>
      <w:pPr>
        <w:jc w:val="center"/>
        <w:rPr>
          <w:rFonts w:hint="eastAsia" w:ascii="仿宋" w:hAnsi="仿宋" w:eastAsia="仿宋" w:cs="仿宋"/>
          <w:sz w:val="32"/>
          <w:szCs w:val="32"/>
          <w:lang w:eastAsia="zh-CN"/>
        </w:rPr>
      </w:pPr>
      <w:r>
        <w:rPr>
          <w:rFonts w:hint="eastAsia" w:ascii="仿宋" w:hAnsi="仿宋" w:eastAsia="仿宋" w:cs="仿宋"/>
          <w:b/>
          <w:bCs/>
          <w:sz w:val="32"/>
          <w:szCs w:val="32"/>
        </w:rPr>
        <w:t>第六章  附  则</w:t>
      </w:r>
    </w:p>
    <w:p>
      <w:pPr>
        <w:ind w:firstLine="643" w:firstLineChars="200"/>
        <w:rPr>
          <w:rFonts w:hint="eastAsia" w:ascii="仿宋" w:hAnsi="仿宋" w:eastAsia="仿宋" w:cs="仿宋"/>
          <w:sz w:val="32"/>
          <w:szCs w:val="32"/>
        </w:rPr>
      </w:pPr>
      <w:r>
        <w:rPr>
          <w:rFonts w:hint="eastAsia" w:ascii="仿宋" w:hAnsi="仿宋" w:eastAsia="仿宋" w:cs="仿宋"/>
          <w:b/>
          <w:bCs/>
          <w:sz w:val="32"/>
          <w:szCs w:val="32"/>
        </w:rPr>
        <w:t>第二十九条</w:t>
      </w:r>
      <w:r>
        <w:rPr>
          <w:rFonts w:hint="eastAsia" w:ascii="仿宋" w:hAnsi="仿宋" w:eastAsia="仿宋" w:cs="仿宋"/>
          <w:sz w:val="32"/>
          <w:szCs w:val="32"/>
        </w:rPr>
        <w:t xml:space="preserve">  本制度自印发之日起实施。</w:t>
      </w: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FE1E8C"/>
    <w:rsid w:val="75FE1E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34</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2020-01-20T00:24:00Z</dcterms:created>
  <dc:creator>灰狼</dc:creator>
  <cp:lastModifiedBy>灰狼</cp:lastModifiedBy>
  <dcterms:modified xsi:type="dcterms:W3CDTF">2020-01-20T01:06:14Z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