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338" w:rsidRDefault="00B4123C">
      <w:pPr>
        <w:widowControl/>
        <w:shd w:val="clear" w:color="auto" w:fill="FFFFFF"/>
        <w:spacing w:before="100" w:beforeAutospacing="1" w:after="100" w:afterAutospacing="1"/>
        <w:jc w:val="center"/>
        <w:outlineLvl w:val="0"/>
        <w:rPr>
          <w:rFonts w:ascii="微软雅黑" w:eastAsia="微软雅黑" w:hAnsi="微软雅黑" w:cs="宋体"/>
          <w:color w:val="333333"/>
          <w:kern w:val="36"/>
          <w:sz w:val="36"/>
          <w:szCs w:val="36"/>
        </w:rPr>
      </w:pPr>
      <w:r>
        <w:rPr>
          <w:rFonts w:ascii="微软雅黑" w:eastAsia="微软雅黑" w:hAnsi="微软雅黑" w:cs="宋体" w:hint="eastAsia"/>
          <w:color w:val="333333"/>
          <w:kern w:val="36"/>
          <w:sz w:val="36"/>
          <w:szCs w:val="36"/>
        </w:rPr>
        <w:t>四平市</w:t>
      </w:r>
      <w:r w:rsidR="00BD4021">
        <w:rPr>
          <w:rFonts w:ascii="微软雅黑" w:eastAsia="微软雅黑" w:hAnsi="微软雅黑" w:cs="宋体" w:hint="eastAsia"/>
          <w:color w:val="333333"/>
          <w:kern w:val="36"/>
          <w:sz w:val="36"/>
          <w:szCs w:val="36"/>
        </w:rPr>
        <w:t>铁西</w:t>
      </w:r>
      <w:r>
        <w:rPr>
          <w:rFonts w:ascii="微软雅黑" w:eastAsia="微软雅黑" w:hAnsi="微软雅黑" w:cs="宋体" w:hint="eastAsia"/>
          <w:color w:val="333333"/>
          <w:kern w:val="36"/>
          <w:sz w:val="36"/>
          <w:szCs w:val="36"/>
        </w:rPr>
        <w:t>区城市管理行政执法局</w:t>
      </w:r>
    </w:p>
    <w:p w:rsidR="00A72338" w:rsidRDefault="00B4123C">
      <w:pPr>
        <w:widowControl/>
        <w:shd w:val="clear" w:color="auto" w:fill="FFFFFF"/>
        <w:spacing w:before="100" w:beforeAutospacing="1" w:after="100" w:afterAutospacing="1"/>
        <w:jc w:val="center"/>
        <w:outlineLvl w:val="0"/>
        <w:rPr>
          <w:rFonts w:ascii="微软雅黑" w:eastAsia="微软雅黑" w:hAnsi="微软雅黑" w:cs="宋体"/>
          <w:color w:val="333333"/>
          <w:kern w:val="36"/>
          <w:sz w:val="36"/>
          <w:szCs w:val="36"/>
        </w:rPr>
      </w:pPr>
      <w:r>
        <w:rPr>
          <w:rFonts w:ascii="微软雅黑" w:eastAsia="微软雅黑" w:hAnsi="微软雅黑" w:cs="宋体" w:hint="eastAsia"/>
          <w:color w:val="333333"/>
          <w:kern w:val="36"/>
          <w:sz w:val="36"/>
          <w:szCs w:val="36"/>
        </w:rPr>
        <w:t>重大执法决定法制审核目录清单</w:t>
      </w:r>
      <w:r>
        <w:rPr>
          <w:rFonts w:ascii="微软雅黑" w:eastAsia="微软雅黑" w:hAnsi="微软雅黑" w:cs="宋体" w:hint="eastAsia"/>
          <w:color w:val="333333"/>
          <w:kern w:val="36"/>
          <w:sz w:val="36"/>
          <w:szCs w:val="36"/>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重大执法决定，是指本局作出的重大行政处罚、行政许可、行政强制等决定。重大行政执法决定法制审核，是指本局执法机构在形成重大行政执法决定的处理建议后，提请局会议或局领导签发决定前，应由局法规科对拟作出重大行政执法决定的合法性、适当性进行审核。重大执法决定必须经法制科室审核后方可作出。</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本局重大行政执法决定目录清单如下：</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（一）重大行政许可</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涉及有限自然资源开发利用、公共资源配置以及直接关系公共利益的特定行业的市场准入等，需依法通过招标、拍卖等公平竞争的方式作出的。</w:t>
      </w:r>
      <w:r>
        <w:rPr>
          <w:rFonts w:ascii="仿宋" w:eastAsia="仿宋" w:hAnsi="仿宋" w:cs="宋体"/>
          <w:color w:val="333333"/>
          <w:kern w:val="0"/>
          <w:sz w:val="28"/>
          <w:szCs w:val="28"/>
        </w:rPr>
        <w:t xml:space="preserve"> </w:t>
      </w:r>
    </w:p>
    <w:p w:rsidR="00A72338" w:rsidRDefault="00B4123C">
      <w:pPr>
        <w:widowControl/>
        <w:numPr>
          <w:ilvl w:val="0"/>
          <w:numId w:val="1"/>
        </w:numPr>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重大行政处罚</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jc w:val="left"/>
        <w:rPr>
          <w:rFonts w:ascii="仿宋" w:eastAsia="仿宋" w:hAnsi="仿宋" w:cs="宋体"/>
          <w:color w:val="333333"/>
          <w:kern w:val="0"/>
          <w:sz w:val="28"/>
          <w:szCs w:val="28"/>
        </w:rPr>
      </w:pPr>
      <w:r>
        <w:rPr>
          <w:rFonts w:ascii="仿宋" w:eastAsia="仿宋" w:hAnsi="仿宋" w:cs="宋体" w:hint="eastAsia"/>
          <w:color w:val="333333"/>
          <w:kern w:val="0"/>
          <w:sz w:val="28"/>
          <w:szCs w:val="28"/>
        </w:rPr>
        <w:t xml:space="preserve">     </w:t>
      </w:r>
      <w:bookmarkStart w:id="0" w:name="_GoBack"/>
      <w:bookmarkEnd w:id="0"/>
      <w:r>
        <w:rPr>
          <w:rFonts w:ascii="仿宋" w:eastAsia="仿宋" w:hAnsi="仿宋" w:cs="宋体"/>
          <w:color w:val="333333"/>
          <w:kern w:val="0"/>
          <w:sz w:val="28"/>
          <w:szCs w:val="28"/>
        </w:rPr>
        <w:t>1.</w:t>
      </w:r>
      <w:r>
        <w:rPr>
          <w:rFonts w:ascii="仿宋" w:eastAsia="仿宋" w:hAnsi="仿宋" w:cs="宋体"/>
          <w:color w:val="333333"/>
          <w:kern w:val="0"/>
          <w:sz w:val="28"/>
          <w:szCs w:val="28"/>
        </w:rPr>
        <w:t>擅自设置大型户外广告，影响市容的，对个人处以罚款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2.</w:t>
      </w:r>
      <w:r>
        <w:rPr>
          <w:rFonts w:ascii="宋体" w:eastAsia="宋体" w:hAnsi="宋体" w:cs="宋体" w:hint="eastAsia"/>
          <w:color w:val="333333"/>
          <w:kern w:val="0"/>
          <w:sz w:val="28"/>
          <w:szCs w:val="28"/>
        </w:rPr>
        <w:t> </w:t>
      </w:r>
      <w:r>
        <w:rPr>
          <w:rFonts w:ascii="仿宋" w:eastAsia="仿宋" w:hAnsi="仿宋" w:cs="宋体" w:hint="eastAsia"/>
          <w:color w:val="333333"/>
          <w:kern w:val="0"/>
          <w:sz w:val="28"/>
          <w:szCs w:val="28"/>
        </w:rPr>
        <w:t>未经批准搭建建筑物、构筑物或者其他设施，影响市容的，对个人处以罚款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lastRenderedPageBreak/>
        <w:t>3.</w:t>
      </w:r>
      <w:r>
        <w:rPr>
          <w:rFonts w:ascii="仿宋" w:eastAsia="仿宋" w:hAnsi="仿宋" w:cs="宋体"/>
          <w:color w:val="333333"/>
          <w:kern w:val="0"/>
          <w:sz w:val="28"/>
          <w:szCs w:val="28"/>
        </w:rPr>
        <w:t>城市施工现场不符合规定，影响市容和环境卫生的，对个人处以罚款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4.</w:t>
      </w:r>
      <w:r>
        <w:rPr>
          <w:rFonts w:ascii="仿宋" w:eastAsia="仿宋" w:hAnsi="仿宋" w:cs="宋体"/>
          <w:color w:val="333333"/>
          <w:kern w:val="0"/>
          <w:sz w:val="28"/>
          <w:szCs w:val="28"/>
        </w:rPr>
        <w:t>运输液体、散装货物不作密封、包扎、覆盖，造成泄漏、遗撒的，对个人处以罚款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5.</w:t>
      </w:r>
      <w:r>
        <w:rPr>
          <w:rFonts w:ascii="仿宋" w:eastAsia="仿宋" w:hAnsi="仿宋" w:cs="宋体"/>
          <w:color w:val="333333"/>
          <w:kern w:val="0"/>
          <w:sz w:val="28"/>
          <w:szCs w:val="28"/>
        </w:rPr>
        <w:t>未履行卫生责任区清扫保洁义务或者未按照规定清运、处理垃圾、粪便的，对个人处以罚款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6.</w:t>
      </w:r>
      <w:r>
        <w:rPr>
          <w:rFonts w:ascii="仿宋" w:eastAsia="仿宋" w:hAnsi="仿宋" w:cs="宋体"/>
          <w:color w:val="333333"/>
          <w:kern w:val="0"/>
          <w:sz w:val="28"/>
          <w:szCs w:val="28"/>
        </w:rPr>
        <w:t>建筑垃圾运输、处理时，按照城市人民政府市容环境卫生行政主管部门规定的时间、路线和要求，清运到指定的场所处理的，对单位处以罚款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7.</w:t>
      </w:r>
      <w:r>
        <w:rPr>
          <w:rFonts w:ascii="仿宋" w:eastAsia="仿宋" w:hAnsi="仿宋" w:cs="宋体"/>
          <w:color w:val="333333"/>
          <w:kern w:val="0"/>
          <w:sz w:val="28"/>
          <w:szCs w:val="28"/>
        </w:rPr>
        <w:t>装卸和运输渣土、垃圾未采取遮盖、封闭、喷淋、围挡等措施，防止抛洒、扬尘的，对单位处以罚款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8.</w:t>
      </w:r>
      <w:r>
        <w:rPr>
          <w:rFonts w:ascii="仿宋" w:eastAsia="仿宋" w:hAnsi="仿宋" w:cs="宋体"/>
          <w:color w:val="333333"/>
          <w:kern w:val="0"/>
          <w:sz w:val="28"/>
          <w:szCs w:val="28"/>
        </w:rPr>
        <w:t>建筑土方、工程渣土、建筑垃圾未及时运输到指定场所进行处置；在场地内堆存的，未有效覆盖的，对单位处以罚款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9.</w:t>
      </w:r>
      <w:r>
        <w:rPr>
          <w:rFonts w:ascii="仿宋" w:eastAsia="仿宋" w:hAnsi="仿宋" w:cs="宋体"/>
          <w:color w:val="333333"/>
          <w:kern w:val="0"/>
          <w:sz w:val="28"/>
          <w:szCs w:val="28"/>
        </w:rPr>
        <w:t>在政府划</w:t>
      </w:r>
      <w:r>
        <w:rPr>
          <w:rFonts w:ascii="仿宋" w:eastAsia="仿宋" w:hAnsi="仿宋" w:cs="宋体"/>
          <w:color w:val="333333"/>
          <w:kern w:val="0"/>
          <w:sz w:val="28"/>
          <w:szCs w:val="28"/>
        </w:rPr>
        <w:t>定的禁止露天烧烤区域内露天烧烤食品或者为露天烧烤食品提供场地的，对个人处以罚款或者没收烧烤工具和违法所得</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lastRenderedPageBreak/>
        <w:t>10.</w:t>
      </w:r>
      <w:r>
        <w:rPr>
          <w:rFonts w:ascii="仿宋" w:eastAsia="仿宋" w:hAnsi="仿宋" w:cs="宋体"/>
          <w:color w:val="333333"/>
          <w:kern w:val="0"/>
          <w:sz w:val="28"/>
          <w:szCs w:val="28"/>
        </w:rPr>
        <w:t>建筑物、构筑物或其他设施不符合城市容貌标准、环境卫生标准的，对个人处以罚款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11.</w:t>
      </w:r>
      <w:r>
        <w:rPr>
          <w:rFonts w:ascii="仿宋" w:eastAsia="仿宋" w:hAnsi="仿宋" w:cs="宋体"/>
          <w:color w:val="333333"/>
          <w:kern w:val="0"/>
          <w:sz w:val="28"/>
          <w:szCs w:val="28"/>
        </w:rPr>
        <w:t>占用城市道路、街巷经营机动车辆修理、清洗业务</w:t>
      </w:r>
      <w:r>
        <w:rPr>
          <w:rFonts w:ascii="仿宋" w:eastAsia="仿宋" w:hAnsi="仿宋" w:cs="宋体"/>
          <w:color w:val="333333"/>
          <w:kern w:val="0"/>
          <w:sz w:val="28"/>
          <w:szCs w:val="28"/>
        </w:rPr>
        <w:t>,</w:t>
      </w:r>
      <w:r>
        <w:rPr>
          <w:rFonts w:ascii="仿宋" w:eastAsia="仿宋" w:hAnsi="仿宋" w:cs="宋体"/>
          <w:color w:val="333333"/>
          <w:kern w:val="0"/>
          <w:sz w:val="28"/>
          <w:szCs w:val="28"/>
        </w:rPr>
        <w:t>影响环境卫生的，对个人处以罚款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12.</w:t>
      </w:r>
      <w:r>
        <w:rPr>
          <w:rFonts w:ascii="宋体" w:eastAsia="宋体" w:hAnsi="宋体" w:cs="宋体" w:hint="eastAsia"/>
          <w:color w:val="333333"/>
          <w:kern w:val="0"/>
          <w:sz w:val="28"/>
          <w:szCs w:val="28"/>
        </w:rPr>
        <w:t> </w:t>
      </w:r>
      <w:r>
        <w:rPr>
          <w:rFonts w:ascii="仿宋" w:eastAsia="仿宋" w:hAnsi="仿宋" w:cs="宋体" w:hint="eastAsia"/>
          <w:color w:val="333333"/>
          <w:kern w:val="0"/>
          <w:sz w:val="28"/>
          <w:szCs w:val="28"/>
        </w:rPr>
        <w:t>损坏各类环境卫生设施及其附属设施，对个人处以罚款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13.</w:t>
      </w:r>
      <w:r>
        <w:rPr>
          <w:rFonts w:ascii="宋体" w:eastAsia="宋体" w:hAnsi="宋体" w:cs="宋体" w:hint="eastAsia"/>
          <w:color w:val="333333"/>
          <w:kern w:val="0"/>
          <w:sz w:val="28"/>
          <w:szCs w:val="28"/>
        </w:rPr>
        <w:t> </w:t>
      </w:r>
      <w:r>
        <w:rPr>
          <w:rFonts w:ascii="仿宋" w:eastAsia="仿宋" w:hAnsi="仿宋" w:cs="宋体" w:hint="eastAsia"/>
          <w:color w:val="333333"/>
          <w:kern w:val="0"/>
          <w:sz w:val="28"/>
          <w:szCs w:val="28"/>
        </w:rPr>
        <w:t>擅自拆除、迁移环境卫生设施或者未按批准的拆迁方案进行拆迁，对个人处以罚款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14.</w:t>
      </w:r>
      <w:r>
        <w:rPr>
          <w:rFonts w:ascii="仿宋" w:eastAsia="仿宋" w:hAnsi="仿宋" w:cs="宋体"/>
          <w:color w:val="333333"/>
          <w:kern w:val="0"/>
          <w:sz w:val="28"/>
          <w:szCs w:val="28"/>
        </w:rPr>
        <w:t>未按规定缴纳城市生活垃圾处理费，对个人处以罚款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元以上的或对单位处以罚款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15.</w:t>
      </w:r>
      <w:r>
        <w:rPr>
          <w:rFonts w:ascii="仿宋" w:eastAsia="仿宋" w:hAnsi="仿宋" w:cs="宋体"/>
          <w:color w:val="333333"/>
          <w:kern w:val="0"/>
          <w:sz w:val="28"/>
          <w:szCs w:val="28"/>
        </w:rPr>
        <w:t>未按照城市生活垃圾治理规划和环境卫生设施标准配套建设城市生活垃圾收集设施，对单位处以罚款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16.</w:t>
      </w:r>
      <w:r>
        <w:rPr>
          <w:rFonts w:ascii="仿宋" w:eastAsia="仿宋" w:hAnsi="仿宋" w:cs="宋体"/>
          <w:color w:val="333333"/>
          <w:kern w:val="0"/>
          <w:sz w:val="28"/>
          <w:szCs w:val="28"/>
        </w:rPr>
        <w:t>城市生活垃圾处置设施未经验收或者验收不合格投入使用，对单位处以罚款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17.</w:t>
      </w:r>
      <w:r>
        <w:rPr>
          <w:rFonts w:ascii="仿宋" w:eastAsia="仿宋" w:hAnsi="仿宋" w:cs="宋体"/>
          <w:color w:val="333333"/>
          <w:kern w:val="0"/>
          <w:sz w:val="28"/>
          <w:szCs w:val="28"/>
        </w:rPr>
        <w:t>未经批准擅自关闭、闲置或者拆除城市生活垃圾处置设施、场所，对单位处以罚款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18.</w:t>
      </w:r>
      <w:r>
        <w:rPr>
          <w:rFonts w:ascii="仿宋" w:eastAsia="仿宋" w:hAnsi="仿宋" w:cs="宋体"/>
          <w:color w:val="333333"/>
          <w:kern w:val="0"/>
          <w:sz w:val="28"/>
          <w:szCs w:val="28"/>
        </w:rPr>
        <w:t>随意倾倒、抛洒、堆放城市生活垃圾，对单位处以罚款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lastRenderedPageBreak/>
        <w:t>19.</w:t>
      </w:r>
      <w:r>
        <w:rPr>
          <w:rFonts w:ascii="仿宋" w:eastAsia="仿宋" w:hAnsi="仿宋" w:cs="宋体"/>
          <w:color w:val="333333"/>
          <w:kern w:val="0"/>
          <w:sz w:val="28"/>
          <w:szCs w:val="28"/>
        </w:rPr>
        <w:t>未经</w:t>
      </w:r>
      <w:r>
        <w:rPr>
          <w:rFonts w:ascii="仿宋" w:eastAsia="仿宋" w:hAnsi="仿宋" w:cs="宋体"/>
          <w:color w:val="333333"/>
          <w:kern w:val="0"/>
          <w:sz w:val="28"/>
          <w:szCs w:val="28"/>
        </w:rPr>
        <w:t>批准从事城市生活垃圾经营性清扫、收集、运输或者处置活动，对单位处以罚款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20.</w:t>
      </w:r>
      <w:r>
        <w:rPr>
          <w:rFonts w:ascii="仿宋" w:eastAsia="仿宋" w:hAnsi="仿宋" w:cs="宋体"/>
          <w:color w:val="333333"/>
          <w:kern w:val="0"/>
          <w:sz w:val="28"/>
          <w:szCs w:val="28"/>
        </w:rPr>
        <w:t>从事城市生活垃圾经营性清扫、收集、运输的企业在运输过程中沿途丢弃、遗撒生活垃圾，对单位处以罚款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21.</w:t>
      </w:r>
      <w:r>
        <w:rPr>
          <w:rFonts w:ascii="仿宋" w:eastAsia="仿宋" w:hAnsi="仿宋" w:cs="宋体"/>
          <w:color w:val="333333"/>
          <w:kern w:val="0"/>
          <w:sz w:val="28"/>
          <w:szCs w:val="28"/>
        </w:rPr>
        <w:t>从事生活垃圾经营性清扫、收集、运输、处置的企业不履行《城市生活垃圾管理办法》第二十条及第二十八条规定义务，对单位处以罚款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22.</w:t>
      </w:r>
      <w:r>
        <w:rPr>
          <w:rFonts w:ascii="仿宋" w:eastAsia="仿宋" w:hAnsi="仿宋" w:cs="宋体"/>
          <w:color w:val="333333"/>
          <w:kern w:val="0"/>
          <w:sz w:val="28"/>
          <w:szCs w:val="28"/>
        </w:rPr>
        <w:t>从事城市生活垃圾经营性清扫、收集、运输、处置的企业，未经批准擅自停业、歇业，对单位处以罚款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23.</w:t>
      </w:r>
      <w:r>
        <w:rPr>
          <w:rFonts w:ascii="仿宋" w:eastAsia="仿宋" w:hAnsi="仿宋" w:cs="宋体"/>
          <w:color w:val="333333"/>
          <w:kern w:val="0"/>
          <w:sz w:val="28"/>
          <w:szCs w:val="28"/>
        </w:rPr>
        <w:t>擅自设立弃置场受纳</w:t>
      </w:r>
      <w:r>
        <w:rPr>
          <w:rFonts w:ascii="仿宋" w:eastAsia="仿宋" w:hAnsi="仿宋" w:cs="宋体"/>
          <w:color w:val="333333"/>
          <w:kern w:val="0"/>
          <w:sz w:val="28"/>
          <w:szCs w:val="28"/>
        </w:rPr>
        <w:t>建筑垃圾，对个人处以罚款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元以上的或对单位处以罚款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24.</w:t>
      </w:r>
      <w:r>
        <w:rPr>
          <w:rFonts w:ascii="仿宋" w:eastAsia="仿宋" w:hAnsi="仿宋" w:cs="宋体"/>
          <w:color w:val="333333"/>
          <w:kern w:val="0"/>
          <w:sz w:val="28"/>
          <w:szCs w:val="28"/>
        </w:rPr>
        <w:t>建筑垃圾储运消纳场受纳工业垃圾、生活垃圾和有毒有害垃圾，对个人处以罚款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元以上的或对单位处以罚款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25.</w:t>
      </w:r>
      <w:r>
        <w:rPr>
          <w:rFonts w:ascii="仿宋" w:eastAsia="仿宋" w:hAnsi="仿宋" w:cs="宋体"/>
          <w:color w:val="333333"/>
          <w:kern w:val="0"/>
          <w:sz w:val="28"/>
          <w:szCs w:val="28"/>
        </w:rPr>
        <w:t>处置建筑垃圾的单位在运输建筑垃圾过程中沿途丢弃、遗撒建筑垃圾，对单位处以罚款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lastRenderedPageBreak/>
        <w:t>26.</w:t>
      </w:r>
      <w:r>
        <w:rPr>
          <w:rFonts w:ascii="仿宋" w:eastAsia="仿宋" w:hAnsi="仿宋" w:cs="宋体"/>
          <w:color w:val="333333"/>
          <w:kern w:val="0"/>
          <w:sz w:val="28"/>
          <w:szCs w:val="28"/>
        </w:rPr>
        <w:t>涂改、倒卖、出租、出借或者以其他形式非法转让城市建筑垃圾处置核准文件，对个人处以罚款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元以上的或对单位处以罚款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27.</w:t>
      </w:r>
      <w:r>
        <w:rPr>
          <w:rFonts w:ascii="仿宋" w:eastAsia="仿宋" w:hAnsi="仿宋" w:cs="宋体"/>
          <w:color w:val="333333"/>
          <w:kern w:val="0"/>
          <w:sz w:val="28"/>
          <w:szCs w:val="28"/>
        </w:rPr>
        <w:t>未经核准擅自处置建筑垃圾的，处置超出核准范</w:t>
      </w:r>
      <w:r>
        <w:rPr>
          <w:rFonts w:ascii="仿宋" w:eastAsia="仿宋" w:hAnsi="仿宋" w:cs="宋体"/>
          <w:color w:val="333333"/>
          <w:kern w:val="0"/>
          <w:sz w:val="28"/>
          <w:szCs w:val="28"/>
        </w:rPr>
        <w:t>围的建筑垃圾，对单位处以罚款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28.</w:t>
      </w:r>
      <w:r>
        <w:rPr>
          <w:rFonts w:ascii="仿宋" w:eastAsia="仿宋" w:hAnsi="仿宋" w:cs="宋体"/>
          <w:color w:val="333333"/>
          <w:kern w:val="0"/>
          <w:sz w:val="28"/>
          <w:szCs w:val="28"/>
        </w:rPr>
        <w:t>随意倾倒、抛撒或者堆放建筑垃圾，对单位处以罚款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after="225" w:line="360" w:lineRule="atLeast"/>
        <w:ind w:firstLine="480"/>
        <w:jc w:val="left"/>
        <w:rPr>
          <w:rFonts w:ascii="仿宋" w:eastAsia="仿宋" w:hAnsi="仿宋" w:cs="Arial"/>
          <w:color w:val="333333"/>
          <w:kern w:val="0"/>
          <w:sz w:val="28"/>
          <w:szCs w:val="28"/>
        </w:rPr>
      </w:pPr>
      <w:r>
        <w:rPr>
          <w:rFonts w:ascii="仿宋" w:eastAsia="仿宋" w:hAnsi="仿宋" w:cs="宋体" w:hint="eastAsia"/>
          <w:color w:val="333333"/>
          <w:kern w:val="0"/>
          <w:sz w:val="28"/>
          <w:szCs w:val="28"/>
        </w:rPr>
        <w:t>29</w:t>
      </w:r>
      <w:r>
        <w:rPr>
          <w:rFonts w:ascii="仿宋" w:eastAsia="仿宋" w:hAnsi="仿宋" w:cs="宋体" w:hint="eastAsia"/>
          <w:color w:val="333333"/>
          <w:kern w:val="0"/>
          <w:sz w:val="28"/>
          <w:szCs w:val="28"/>
        </w:rPr>
        <w:t>、</w:t>
      </w:r>
      <w:r>
        <w:rPr>
          <w:rFonts w:ascii="仿宋" w:eastAsia="仿宋" w:hAnsi="仿宋" w:cs="Arial"/>
          <w:color w:val="333333"/>
          <w:kern w:val="0"/>
          <w:sz w:val="28"/>
          <w:szCs w:val="28"/>
        </w:rPr>
        <w:t>未经批准从事城市生活垃圾经营性清扫、收集、运输服务和处理的</w:t>
      </w:r>
      <w:r>
        <w:rPr>
          <w:rFonts w:ascii="仿宋" w:eastAsia="仿宋" w:hAnsi="仿宋" w:cs="Arial"/>
          <w:color w:val="333333"/>
          <w:kern w:val="0"/>
          <w:sz w:val="28"/>
          <w:szCs w:val="28"/>
        </w:rPr>
        <w:t>;</w:t>
      </w:r>
      <w:r>
        <w:rPr>
          <w:rFonts w:ascii="仿宋" w:eastAsia="仿宋" w:hAnsi="仿宋" w:cs="Arial"/>
          <w:color w:val="333333"/>
          <w:kern w:val="0"/>
          <w:sz w:val="28"/>
          <w:szCs w:val="28"/>
        </w:rPr>
        <w:t>未经批准处置和运输城市建筑垃圾的</w:t>
      </w:r>
      <w:r>
        <w:rPr>
          <w:rFonts w:ascii="仿宋" w:eastAsia="仿宋" w:hAnsi="仿宋" w:cs="宋体" w:hint="eastAsia"/>
          <w:color w:val="333333"/>
          <w:kern w:val="0"/>
          <w:sz w:val="28"/>
          <w:szCs w:val="28"/>
        </w:rPr>
        <w:t>，</w:t>
      </w:r>
      <w:r>
        <w:rPr>
          <w:rFonts w:ascii="仿宋" w:eastAsia="仿宋" w:hAnsi="仿宋" w:cs="宋体"/>
          <w:color w:val="333333"/>
          <w:kern w:val="0"/>
          <w:sz w:val="28"/>
          <w:szCs w:val="28"/>
        </w:rPr>
        <w:t>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hint="eastAsia"/>
          <w:color w:val="333333"/>
          <w:kern w:val="0"/>
          <w:sz w:val="28"/>
          <w:szCs w:val="28"/>
        </w:rPr>
        <w:t>30</w:t>
      </w:r>
      <w:r>
        <w:rPr>
          <w:rFonts w:ascii="仿宋" w:eastAsia="仿宋" w:hAnsi="仿宋" w:cs="宋体"/>
          <w:color w:val="333333"/>
          <w:kern w:val="0"/>
          <w:sz w:val="28"/>
          <w:szCs w:val="28"/>
        </w:rPr>
        <w:t>.</w:t>
      </w:r>
      <w:r>
        <w:rPr>
          <w:rFonts w:ascii="仿宋" w:eastAsia="仿宋" w:hAnsi="仿宋" w:cs="宋体"/>
          <w:color w:val="333333"/>
          <w:kern w:val="0"/>
          <w:sz w:val="28"/>
          <w:szCs w:val="28"/>
        </w:rPr>
        <w:t>未取得建设工程规划许可证或者未按照建设工程规划许可证的规定进行建设，对个人处以罚款或者没收违法收入、实物价值达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元以上的；对单位处以罚款或者没收违法收入、实物价值达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3</w:t>
      </w:r>
      <w:r>
        <w:rPr>
          <w:rFonts w:ascii="仿宋" w:eastAsia="仿宋" w:hAnsi="仿宋" w:cs="宋体" w:hint="eastAsia"/>
          <w:color w:val="333333"/>
          <w:kern w:val="0"/>
          <w:sz w:val="28"/>
          <w:szCs w:val="28"/>
        </w:rPr>
        <w:t>1</w:t>
      </w:r>
      <w:r>
        <w:rPr>
          <w:rFonts w:ascii="仿宋" w:eastAsia="仿宋" w:hAnsi="仿宋" w:cs="宋体"/>
          <w:color w:val="333333"/>
          <w:kern w:val="0"/>
          <w:sz w:val="28"/>
          <w:szCs w:val="28"/>
        </w:rPr>
        <w:t>.</w:t>
      </w:r>
      <w:r>
        <w:rPr>
          <w:rFonts w:ascii="仿宋" w:eastAsia="仿宋" w:hAnsi="仿宋" w:cs="宋体"/>
          <w:color w:val="333333"/>
          <w:kern w:val="0"/>
          <w:sz w:val="28"/>
          <w:szCs w:val="28"/>
        </w:rPr>
        <w:t>未经批准或未按照批准内容进行临时建设的，临时建</w:t>
      </w:r>
      <w:r>
        <w:rPr>
          <w:rFonts w:ascii="仿宋" w:eastAsia="仿宋" w:hAnsi="仿宋" w:cs="宋体"/>
          <w:color w:val="333333"/>
          <w:kern w:val="0"/>
          <w:sz w:val="28"/>
          <w:szCs w:val="28"/>
        </w:rPr>
        <w:t>筑物、构筑物超过批准期限不拆除，对个人处以罚款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元以上的或对单位处以罚款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lastRenderedPageBreak/>
        <w:t>3</w:t>
      </w:r>
      <w:r>
        <w:rPr>
          <w:rFonts w:ascii="仿宋" w:eastAsia="仿宋" w:hAnsi="仿宋" w:cs="宋体" w:hint="eastAsia"/>
          <w:color w:val="333333"/>
          <w:kern w:val="0"/>
          <w:sz w:val="28"/>
          <w:szCs w:val="28"/>
        </w:rPr>
        <w:t>2</w:t>
      </w:r>
      <w:r>
        <w:rPr>
          <w:rFonts w:ascii="仿宋" w:eastAsia="仿宋" w:hAnsi="仿宋" w:cs="宋体"/>
          <w:color w:val="333333"/>
          <w:kern w:val="0"/>
          <w:sz w:val="28"/>
          <w:szCs w:val="28"/>
        </w:rPr>
        <w:t>.</w:t>
      </w:r>
      <w:r>
        <w:rPr>
          <w:rFonts w:ascii="仿宋" w:eastAsia="仿宋" w:hAnsi="仿宋" w:cs="宋体"/>
          <w:color w:val="333333"/>
          <w:kern w:val="0"/>
          <w:sz w:val="28"/>
          <w:szCs w:val="28"/>
        </w:rPr>
        <w:t>在城市绿地范围内进行拦河截溪、取土采石、设置垃圾堆场、排放污水以及其他对城市生态环境造成破坏活动，对个人处以罚款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元以上的或对单位处以罚款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3</w:t>
      </w:r>
      <w:r>
        <w:rPr>
          <w:rFonts w:ascii="仿宋" w:eastAsia="仿宋" w:hAnsi="仿宋" w:cs="宋体" w:hint="eastAsia"/>
          <w:color w:val="333333"/>
          <w:kern w:val="0"/>
          <w:sz w:val="28"/>
          <w:szCs w:val="28"/>
        </w:rPr>
        <w:t>3</w:t>
      </w:r>
      <w:r>
        <w:rPr>
          <w:rFonts w:ascii="仿宋" w:eastAsia="仿宋" w:hAnsi="仿宋" w:cs="宋体"/>
          <w:color w:val="333333"/>
          <w:kern w:val="0"/>
          <w:sz w:val="28"/>
          <w:szCs w:val="28"/>
        </w:rPr>
        <w:t>.</w:t>
      </w:r>
      <w:r>
        <w:rPr>
          <w:rFonts w:ascii="仿宋" w:eastAsia="仿宋" w:hAnsi="仿宋" w:cs="宋体"/>
          <w:color w:val="333333"/>
          <w:kern w:val="0"/>
          <w:sz w:val="28"/>
          <w:szCs w:val="28"/>
        </w:rPr>
        <w:t>古树名木养护责任单位或者个人因养护不善致使古树名木损伤的，对个人处以罚款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3</w:t>
      </w:r>
      <w:r>
        <w:rPr>
          <w:rFonts w:ascii="仿宋" w:eastAsia="仿宋" w:hAnsi="仿宋" w:cs="宋体" w:hint="eastAsia"/>
          <w:color w:val="333333"/>
          <w:kern w:val="0"/>
          <w:sz w:val="28"/>
          <w:szCs w:val="28"/>
        </w:rPr>
        <w:t>4</w:t>
      </w:r>
      <w:r>
        <w:rPr>
          <w:rFonts w:ascii="仿宋" w:eastAsia="仿宋" w:hAnsi="仿宋" w:cs="宋体"/>
          <w:color w:val="333333"/>
          <w:kern w:val="0"/>
          <w:sz w:val="28"/>
          <w:szCs w:val="28"/>
        </w:rPr>
        <w:t>.</w:t>
      </w:r>
      <w:r>
        <w:rPr>
          <w:rFonts w:ascii="仿宋" w:eastAsia="仿宋" w:hAnsi="仿宋" w:cs="宋体"/>
          <w:color w:val="333333"/>
          <w:kern w:val="0"/>
          <w:sz w:val="28"/>
          <w:szCs w:val="28"/>
        </w:rPr>
        <w:t>砍伐或者擅自移植古树名木，未构成犯罪，对个人处以罚款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元以上的或者对单位处以罚款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3</w:t>
      </w:r>
      <w:r>
        <w:rPr>
          <w:rFonts w:ascii="仿宋" w:eastAsia="仿宋" w:hAnsi="仿宋" w:cs="宋体" w:hint="eastAsia"/>
          <w:color w:val="333333"/>
          <w:kern w:val="0"/>
          <w:sz w:val="28"/>
          <w:szCs w:val="28"/>
        </w:rPr>
        <w:t>5</w:t>
      </w:r>
      <w:r>
        <w:rPr>
          <w:rFonts w:ascii="仿宋" w:eastAsia="仿宋" w:hAnsi="仿宋" w:cs="宋体"/>
          <w:color w:val="333333"/>
          <w:kern w:val="0"/>
          <w:sz w:val="28"/>
          <w:szCs w:val="28"/>
        </w:rPr>
        <w:t>.</w:t>
      </w:r>
      <w:r>
        <w:rPr>
          <w:rFonts w:ascii="仿宋" w:eastAsia="仿宋" w:hAnsi="仿宋" w:cs="宋体"/>
          <w:color w:val="333333"/>
          <w:kern w:val="0"/>
          <w:sz w:val="28"/>
          <w:szCs w:val="28"/>
        </w:rPr>
        <w:t>刻划、钉钉、攀树、折枝、悬挂物品或者以古树名木为支撑物的，在距离古树名木树冠垂直投影</w:t>
      </w:r>
      <w:r>
        <w:rPr>
          <w:rFonts w:ascii="仿宋" w:eastAsia="仿宋" w:hAnsi="仿宋" w:cs="宋体"/>
          <w:color w:val="333333"/>
          <w:kern w:val="0"/>
          <w:sz w:val="28"/>
          <w:szCs w:val="28"/>
        </w:rPr>
        <w:t>5</w:t>
      </w:r>
      <w:r>
        <w:rPr>
          <w:rFonts w:ascii="仿宋" w:eastAsia="仿宋" w:hAnsi="仿宋" w:cs="宋体"/>
          <w:color w:val="333333"/>
          <w:kern w:val="0"/>
          <w:sz w:val="28"/>
          <w:szCs w:val="28"/>
        </w:rPr>
        <w:t>米范围内取土、采石、挖砂、烧火、排烟以及堆放和倾倒有毒有害物品的，剥损树皮、掘根，对个人处以罚款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元以上的或者对单位处以罚款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3</w:t>
      </w:r>
      <w:r>
        <w:rPr>
          <w:rFonts w:ascii="仿宋" w:eastAsia="仿宋" w:hAnsi="仿宋" w:cs="宋体" w:hint="eastAsia"/>
          <w:color w:val="333333"/>
          <w:kern w:val="0"/>
          <w:sz w:val="28"/>
          <w:szCs w:val="28"/>
        </w:rPr>
        <w:t>6</w:t>
      </w:r>
      <w:r>
        <w:rPr>
          <w:rFonts w:ascii="仿宋" w:eastAsia="仿宋" w:hAnsi="仿宋" w:cs="宋体"/>
          <w:color w:val="333333"/>
          <w:kern w:val="0"/>
          <w:sz w:val="28"/>
          <w:szCs w:val="28"/>
        </w:rPr>
        <w:t>.</w:t>
      </w:r>
      <w:r>
        <w:rPr>
          <w:rFonts w:ascii="仿宋" w:eastAsia="仿宋" w:hAnsi="仿宋" w:cs="宋体"/>
          <w:color w:val="333333"/>
          <w:kern w:val="0"/>
          <w:sz w:val="28"/>
          <w:szCs w:val="28"/>
        </w:rPr>
        <w:t>古树名木保护方案未经批准，建设单位擅自开工建设，对单位处以罚款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3</w:t>
      </w:r>
      <w:r>
        <w:rPr>
          <w:rFonts w:ascii="仿宋" w:eastAsia="仿宋" w:hAnsi="仿宋" w:cs="宋体" w:hint="eastAsia"/>
          <w:color w:val="333333"/>
          <w:kern w:val="0"/>
          <w:sz w:val="28"/>
          <w:szCs w:val="28"/>
        </w:rPr>
        <w:t>7</w:t>
      </w:r>
      <w:r>
        <w:rPr>
          <w:rFonts w:ascii="仿宋" w:eastAsia="仿宋" w:hAnsi="仿宋" w:cs="宋体"/>
          <w:color w:val="333333"/>
          <w:kern w:val="0"/>
          <w:sz w:val="28"/>
          <w:szCs w:val="28"/>
        </w:rPr>
        <w:t>.</w:t>
      </w:r>
      <w:r>
        <w:rPr>
          <w:rFonts w:ascii="仿宋" w:eastAsia="仿宋" w:hAnsi="仿宋" w:cs="宋体"/>
          <w:color w:val="333333"/>
          <w:kern w:val="0"/>
          <w:sz w:val="28"/>
          <w:szCs w:val="28"/>
        </w:rPr>
        <w:t>擅自处理未经林业、城市绿化行政主管部门确认死亡的古树名木，对个人处以罚款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元以上的或者对单位处以罚款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lastRenderedPageBreak/>
        <w:t>3</w:t>
      </w:r>
      <w:r>
        <w:rPr>
          <w:rFonts w:ascii="仿宋" w:eastAsia="仿宋" w:hAnsi="仿宋" w:cs="宋体" w:hint="eastAsia"/>
          <w:color w:val="333333"/>
          <w:kern w:val="0"/>
          <w:sz w:val="28"/>
          <w:szCs w:val="28"/>
        </w:rPr>
        <w:t>8</w:t>
      </w:r>
      <w:r>
        <w:rPr>
          <w:rFonts w:ascii="仿宋" w:eastAsia="仿宋" w:hAnsi="仿宋" w:cs="宋体"/>
          <w:color w:val="333333"/>
          <w:kern w:val="0"/>
          <w:sz w:val="28"/>
          <w:szCs w:val="28"/>
        </w:rPr>
        <w:t>.</w:t>
      </w:r>
      <w:r>
        <w:rPr>
          <w:rFonts w:ascii="仿宋" w:eastAsia="仿宋" w:hAnsi="仿宋" w:cs="宋体" w:hint="eastAsia"/>
          <w:color w:val="333333"/>
          <w:kern w:val="0"/>
          <w:sz w:val="28"/>
          <w:szCs w:val="28"/>
        </w:rPr>
        <w:t>未经建设行政主管部门和公安交通部门批</w:t>
      </w:r>
      <w:r>
        <w:rPr>
          <w:rFonts w:ascii="仿宋" w:eastAsia="仿宋" w:hAnsi="仿宋" w:cs="宋体" w:hint="eastAsia"/>
          <w:color w:val="333333"/>
          <w:kern w:val="0"/>
          <w:sz w:val="28"/>
          <w:szCs w:val="28"/>
        </w:rPr>
        <w:t>准，擅自占用或者挖掘城市道路，对个人处以罚款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元以上的或者对单位处以罚款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3</w:t>
      </w:r>
      <w:r>
        <w:rPr>
          <w:rFonts w:ascii="仿宋" w:eastAsia="仿宋" w:hAnsi="仿宋" w:cs="宋体" w:hint="eastAsia"/>
          <w:color w:val="333333"/>
          <w:kern w:val="0"/>
          <w:sz w:val="28"/>
          <w:szCs w:val="28"/>
        </w:rPr>
        <w:t>9</w:t>
      </w:r>
      <w:r>
        <w:rPr>
          <w:rFonts w:ascii="仿宋" w:eastAsia="仿宋" w:hAnsi="仿宋" w:cs="宋体"/>
          <w:color w:val="333333"/>
          <w:kern w:val="0"/>
          <w:sz w:val="28"/>
          <w:szCs w:val="28"/>
        </w:rPr>
        <w:t>.</w:t>
      </w:r>
      <w:r>
        <w:rPr>
          <w:rFonts w:ascii="仿宋" w:eastAsia="仿宋" w:hAnsi="仿宋" w:cs="宋体" w:hint="eastAsia"/>
          <w:color w:val="333333"/>
          <w:kern w:val="0"/>
          <w:sz w:val="28"/>
          <w:szCs w:val="28"/>
        </w:rPr>
        <w:t>填埋具有调蓄功能的城市河塘，对个人处以罚款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元以上的或者对单位处以罚款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hint="eastAsia"/>
          <w:color w:val="333333"/>
          <w:kern w:val="0"/>
          <w:sz w:val="28"/>
          <w:szCs w:val="28"/>
        </w:rPr>
        <w:t>40</w:t>
      </w:r>
      <w:r>
        <w:rPr>
          <w:rFonts w:ascii="仿宋" w:eastAsia="仿宋" w:hAnsi="仿宋" w:cs="宋体"/>
          <w:color w:val="333333"/>
          <w:kern w:val="0"/>
          <w:sz w:val="28"/>
          <w:szCs w:val="28"/>
        </w:rPr>
        <w:t>.</w:t>
      </w:r>
      <w:r>
        <w:rPr>
          <w:rFonts w:ascii="仿宋" w:eastAsia="仿宋" w:hAnsi="仿宋" w:cs="宋体"/>
          <w:color w:val="333333"/>
          <w:kern w:val="0"/>
          <w:sz w:val="28"/>
          <w:szCs w:val="28"/>
        </w:rPr>
        <w:t>在城市防洪设施保护范围内擅自设置建筑物、构筑物等，损害城市防洪设施，对个人处以罚款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元以上的或者对单位处以罚款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4</w:t>
      </w:r>
      <w:r>
        <w:rPr>
          <w:rFonts w:ascii="仿宋" w:eastAsia="仿宋" w:hAnsi="仿宋" w:cs="宋体" w:hint="eastAsia"/>
          <w:color w:val="333333"/>
          <w:kern w:val="0"/>
          <w:sz w:val="28"/>
          <w:szCs w:val="28"/>
        </w:rPr>
        <w:t>1</w:t>
      </w:r>
      <w:r>
        <w:rPr>
          <w:rFonts w:ascii="仿宋" w:eastAsia="仿宋" w:hAnsi="仿宋" w:cs="宋体"/>
          <w:color w:val="333333"/>
          <w:kern w:val="0"/>
          <w:sz w:val="28"/>
          <w:szCs w:val="28"/>
        </w:rPr>
        <w:t>.</w:t>
      </w:r>
      <w:r>
        <w:rPr>
          <w:rFonts w:ascii="仿宋" w:eastAsia="仿宋" w:hAnsi="仿宋" w:cs="宋体"/>
          <w:color w:val="333333"/>
          <w:kern w:val="0"/>
          <w:sz w:val="28"/>
          <w:szCs w:val="28"/>
        </w:rPr>
        <w:t>擅自占用、拆除、改动、迁移城市照明设施，对个人处以罚款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元以上的或者对单位处以罚款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4</w:t>
      </w:r>
      <w:r>
        <w:rPr>
          <w:rFonts w:ascii="仿宋" w:eastAsia="仿宋" w:hAnsi="仿宋" w:cs="宋体" w:hint="eastAsia"/>
          <w:color w:val="333333"/>
          <w:kern w:val="0"/>
          <w:sz w:val="28"/>
          <w:szCs w:val="28"/>
        </w:rPr>
        <w:t>2</w:t>
      </w:r>
      <w:r>
        <w:rPr>
          <w:rFonts w:ascii="仿宋" w:eastAsia="仿宋" w:hAnsi="仿宋" w:cs="宋体"/>
          <w:color w:val="333333"/>
          <w:kern w:val="0"/>
          <w:sz w:val="28"/>
          <w:szCs w:val="28"/>
        </w:rPr>
        <w:t>.</w:t>
      </w:r>
      <w:r>
        <w:rPr>
          <w:rFonts w:ascii="仿宋" w:eastAsia="仿宋" w:hAnsi="仿宋" w:cs="宋体"/>
          <w:color w:val="333333"/>
          <w:kern w:val="0"/>
          <w:sz w:val="28"/>
          <w:szCs w:val="28"/>
        </w:rPr>
        <w:t>未经县建设行政主管部门批准，在桥梁</w:t>
      </w:r>
      <w:r>
        <w:rPr>
          <w:rFonts w:ascii="仿宋" w:eastAsia="仿宋" w:hAnsi="仿宋" w:cs="宋体"/>
          <w:color w:val="333333"/>
          <w:kern w:val="0"/>
          <w:sz w:val="28"/>
          <w:szCs w:val="28"/>
        </w:rPr>
        <w:t>、道路、路灯上敷设管线、设置广告牌和其他悬挂物，对个人处以罚款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元以上的或者对单位处以罚款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4</w:t>
      </w:r>
      <w:r>
        <w:rPr>
          <w:rFonts w:ascii="仿宋" w:eastAsia="仿宋" w:hAnsi="仿宋" w:cs="宋体" w:hint="eastAsia"/>
          <w:color w:val="333333"/>
          <w:kern w:val="0"/>
          <w:sz w:val="28"/>
          <w:szCs w:val="28"/>
        </w:rPr>
        <w:t>3</w:t>
      </w:r>
      <w:r>
        <w:rPr>
          <w:rFonts w:ascii="仿宋" w:eastAsia="仿宋" w:hAnsi="仿宋" w:cs="宋体"/>
          <w:color w:val="333333"/>
          <w:kern w:val="0"/>
          <w:sz w:val="28"/>
          <w:szCs w:val="28"/>
        </w:rPr>
        <w:t>.</w:t>
      </w:r>
      <w:r>
        <w:rPr>
          <w:rFonts w:ascii="仿宋" w:eastAsia="仿宋" w:hAnsi="仿宋" w:cs="宋体" w:hint="eastAsia"/>
          <w:color w:val="333333"/>
          <w:kern w:val="0"/>
          <w:sz w:val="28"/>
          <w:szCs w:val="28"/>
        </w:rPr>
        <w:t>擅自占用或挖掘城市道路的处罚，对个人处以罚款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元以上的或者对单位处以罚款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4</w:t>
      </w:r>
      <w:r>
        <w:rPr>
          <w:rFonts w:ascii="仿宋" w:eastAsia="仿宋" w:hAnsi="仿宋" w:cs="宋体" w:hint="eastAsia"/>
          <w:color w:val="333333"/>
          <w:kern w:val="0"/>
          <w:sz w:val="28"/>
          <w:szCs w:val="28"/>
        </w:rPr>
        <w:t>4</w:t>
      </w:r>
      <w:r>
        <w:rPr>
          <w:rFonts w:ascii="仿宋" w:eastAsia="仿宋" w:hAnsi="仿宋" w:cs="宋体"/>
          <w:color w:val="333333"/>
          <w:kern w:val="0"/>
          <w:sz w:val="28"/>
          <w:szCs w:val="28"/>
        </w:rPr>
        <w:t>.</w:t>
      </w:r>
      <w:r>
        <w:rPr>
          <w:rFonts w:ascii="仿宋" w:eastAsia="仿宋" w:hAnsi="仿宋" w:cs="宋体"/>
          <w:color w:val="333333"/>
          <w:kern w:val="0"/>
          <w:sz w:val="28"/>
          <w:szCs w:val="28"/>
        </w:rPr>
        <w:t>擅自在城市道路上建设建筑物、构筑物的处罚，对个人处以罚款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元以上的或者对单位处以罚款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lastRenderedPageBreak/>
        <w:t>4</w:t>
      </w:r>
      <w:r>
        <w:rPr>
          <w:rFonts w:ascii="仿宋" w:eastAsia="仿宋" w:hAnsi="仿宋" w:cs="宋体" w:hint="eastAsia"/>
          <w:color w:val="333333"/>
          <w:kern w:val="0"/>
          <w:sz w:val="28"/>
          <w:szCs w:val="28"/>
        </w:rPr>
        <w:t>5</w:t>
      </w:r>
      <w:r>
        <w:rPr>
          <w:rFonts w:ascii="仿宋" w:eastAsia="仿宋" w:hAnsi="仿宋" w:cs="宋体"/>
          <w:color w:val="333333"/>
          <w:kern w:val="0"/>
          <w:sz w:val="28"/>
          <w:szCs w:val="28"/>
        </w:rPr>
        <w:t>.</w:t>
      </w:r>
      <w:r>
        <w:rPr>
          <w:rFonts w:ascii="仿宋" w:eastAsia="仿宋" w:hAnsi="仿宋" w:cs="宋体"/>
          <w:color w:val="333333"/>
          <w:kern w:val="0"/>
          <w:sz w:val="28"/>
          <w:szCs w:val="28"/>
        </w:rPr>
        <w:t>未对设在城市道路上的各种管线的检查井、箱盖或者城市道路附属设施的缺损及时补缺或者修复的处罚，对个人处以罚款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元以上的或者对单位处以罚款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4</w:t>
      </w:r>
      <w:r>
        <w:rPr>
          <w:rFonts w:ascii="仿宋" w:eastAsia="仿宋" w:hAnsi="仿宋" w:cs="宋体" w:hint="eastAsia"/>
          <w:color w:val="333333"/>
          <w:kern w:val="0"/>
          <w:sz w:val="28"/>
          <w:szCs w:val="28"/>
        </w:rPr>
        <w:t>6</w:t>
      </w:r>
      <w:r>
        <w:rPr>
          <w:rFonts w:ascii="仿宋" w:eastAsia="仿宋" w:hAnsi="仿宋" w:cs="宋体"/>
          <w:color w:val="333333"/>
          <w:kern w:val="0"/>
          <w:sz w:val="28"/>
          <w:szCs w:val="28"/>
        </w:rPr>
        <w:t>.</w:t>
      </w:r>
      <w:r>
        <w:rPr>
          <w:rFonts w:ascii="仿宋" w:eastAsia="仿宋" w:hAnsi="仿宋" w:cs="宋体"/>
          <w:color w:val="333333"/>
          <w:kern w:val="0"/>
          <w:sz w:val="28"/>
          <w:szCs w:val="28"/>
        </w:rPr>
        <w:t>未在城市道路施工现场设置明显标志和安全防围设施的处罚，对个人处以罚款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元以上的或者对单位处以罚款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4</w:t>
      </w:r>
      <w:r>
        <w:rPr>
          <w:rFonts w:ascii="仿宋" w:eastAsia="仿宋" w:hAnsi="仿宋" w:cs="宋体" w:hint="eastAsia"/>
          <w:color w:val="333333"/>
          <w:kern w:val="0"/>
          <w:sz w:val="28"/>
          <w:szCs w:val="28"/>
        </w:rPr>
        <w:t>7</w:t>
      </w:r>
      <w:r>
        <w:rPr>
          <w:rFonts w:ascii="仿宋" w:eastAsia="仿宋" w:hAnsi="仿宋" w:cs="宋体"/>
          <w:color w:val="333333"/>
          <w:kern w:val="0"/>
          <w:sz w:val="28"/>
          <w:szCs w:val="28"/>
        </w:rPr>
        <w:t>.</w:t>
      </w:r>
      <w:r>
        <w:rPr>
          <w:rFonts w:ascii="仿宋" w:eastAsia="仿宋" w:hAnsi="仿宋" w:cs="宋体"/>
          <w:color w:val="333333"/>
          <w:kern w:val="0"/>
          <w:sz w:val="28"/>
          <w:szCs w:val="28"/>
        </w:rPr>
        <w:t>占用城市道路期满或者挖掘城市道路后，不及时清理现场的处罚，对个人处以罚款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元以上的或者对单位处以罚款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4</w:t>
      </w:r>
      <w:r>
        <w:rPr>
          <w:rFonts w:ascii="仿宋" w:eastAsia="仿宋" w:hAnsi="仿宋" w:cs="宋体" w:hint="eastAsia"/>
          <w:color w:val="333333"/>
          <w:kern w:val="0"/>
          <w:sz w:val="28"/>
          <w:szCs w:val="28"/>
        </w:rPr>
        <w:t>8</w:t>
      </w:r>
      <w:r>
        <w:rPr>
          <w:rFonts w:ascii="仿宋" w:eastAsia="仿宋" w:hAnsi="仿宋" w:cs="宋体"/>
          <w:color w:val="333333"/>
          <w:kern w:val="0"/>
          <w:sz w:val="28"/>
          <w:szCs w:val="28"/>
        </w:rPr>
        <w:t>.</w:t>
      </w:r>
      <w:r>
        <w:rPr>
          <w:rFonts w:ascii="仿宋" w:eastAsia="仿宋" w:hAnsi="仿宋" w:cs="宋体"/>
          <w:color w:val="333333"/>
          <w:kern w:val="0"/>
          <w:sz w:val="28"/>
          <w:szCs w:val="28"/>
        </w:rPr>
        <w:t>依附于城市道路建设各种管线、杆线等设施，不按照规定办理批准手续的处罚，对个人处以罚款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元以上的或者对单位处以罚款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4</w:t>
      </w:r>
      <w:r>
        <w:rPr>
          <w:rFonts w:ascii="仿宋" w:eastAsia="仿宋" w:hAnsi="仿宋" w:cs="宋体" w:hint="eastAsia"/>
          <w:color w:val="333333"/>
          <w:kern w:val="0"/>
          <w:sz w:val="28"/>
          <w:szCs w:val="28"/>
        </w:rPr>
        <w:t>9</w:t>
      </w:r>
      <w:r>
        <w:rPr>
          <w:rFonts w:ascii="仿宋" w:eastAsia="仿宋" w:hAnsi="仿宋" w:cs="宋体"/>
          <w:color w:val="333333"/>
          <w:kern w:val="0"/>
          <w:sz w:val="28"/>
          <w:szCs w:val="28"/>
        </w:rPr>
        <w:t>.</w:t>
      </w:r>
      <w:r>
        <w:rPr>
          <w:rFonts w:ascii="仿宋" w:eastAsia="仿宋" w:hAnsi="仿宋" w:cs="宋体"/>
          <w:color w:val="333333"/>
          <w:kern w:val="0"/>
          <w:sz w:val="28"/>
          <w:szCs w:val="28"/>
        </w:rPr>
        <w:t>紧急抢修埋设在城市道路下的管线，不按照规定补办批准手续的处罚，对个人处以罚款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元以上的或者对单位处以罚款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hint="eastAsia"/>
          <w:color w:val="333333"/>
          <w:kern w:val="0"/>
          <w:sz w:val="28"/>
          <w:szCs w:val="28"/>
        </w:rPr>
        <w:t>50</w:t>
      </w:r>
      <w:r>
        <w:rPr>
          <w:rFonts w:ascii="仿宋" w:eastAsia="仿宋" w:hAnsi="仿宋" w:cs="宋体"/>
          <w:color w:val="333333"/>
          <w:kern w:val="0"/>
          <w:sz w:val="28"/>
          <w:szCs w:val="28"/>
        </w:rPr>
        <w:t>.</w:t>
      </w:r>
      <w:r>
        <w:rPr>
          <w:rFonts w:ascii="仿宋" w:eastAsia="仿宋" w:hAnsi="仿宋" w:cs="宋体"/>
          <w:color w:val="333333"/>
          <w:kern w:val="0"/>
          <w:sz w:val="28"/>
          <w:szCs w:val="28"/>
        </w:rPr>
        <w:t>未按照批准的位置、面积、期限占有或者挖掘城市道路，或者需要移动位置、扩大面积、延长时间，未提前办理变更审批手续的处罚，对个人处以罚款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元以上的或者对单位处以罚款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lastRenderedPageBreak/>
        <w:t>5</w:t>
      </w:r>
      <w:r>
        <w:rPr>
          <w:rFonts w:ascii="仿宋" w:eastAsia="仿宋" w:hAnsi="仿宋" w:cs="宋体" w:hint="eastAsia"/>
          <w:color w:val="333333"/>
          <w:kern w:val="0"/>
          <w:sz w:val="28"/>
          <w:szCs w:val="28"/>
        </w:rPr>
        <w:t>1</w:t>
      </w:r>
      <w:r>
        <w:rPr>
          <w:rFonts w:ascii="仿宋" w:eastAsia="仿宋" w:hAnsi="仿宋" w:cs="宋体"/>
          <w:color w:val="333333"/>
          <w:kern w:val="0"/>
          <w:sz w:val="28"/>
          <w:szCs w:val="28"/>
        </w:rPr>
        <w:t>.</w:t>
      </w:r>
      <w:r>
        <w:rPr>
          <w:rFonts w:ascii="仿宋" w:eastAsia="仿宋" w:hAnsi="仿宋" w:cs="宋体"/>
          <w:color w:val="333333"/>
          <w:kern w:val="0"/>
          <w:sz w:val="28"/>
          <w:szCs w:val="28"/>
        </w:rPr>
        <w:t>其他损害、侵占城市道路的行为，对个人处以罚款</w:t>
      </w:r>
      <w:r>
        <w:rPr>
          <w:rFonts w:ascii="仿宋" w:eastAsia="仿宋" w:hAnsi="仿宋" w:cs="宋体"/>
          <w:color w:val="333333"/>
          <w:kern w:val="0"/>
          <w:sz w:val="28"/>
          <w:szCs w:val="28"/>
        </w:rPr>
        <w:t>1000</w:t>
      </w:r>
      <w:r>
        <w:rPr>
          <w:rFonts w:ascii="仿宋" w:eastAsia="仿宋" w:hAnsi="仿宋" w:cs="宋体"/>
          <w:color w:val="333333"/>
          <w:kern w:val="0"/>
          <w:sz w:val="28"/>
          <w:szCs w:val="28"/>
        </w:rPr>
        <w:t>元以上的或者对单位处以罚款</w:t>
      </w:r>
      <w:r>
        <w:rPr>
          <w:rFonts w:ascii="仿宋" w:eastAsia="仿宋" w:hAnsi="仿宋" w:cs="宋体"/>
          <w:color w:val="333333"/>
          <w:kern w:val="0"/>
          <w:sz w:val="28"/>
          <w:szCs w:val="28"/>
        </w:rPr>
        <w:t>10000</w:t>
      </w:r>
      <w:r>
        <w:rPr>
          <w:rFonts w:ascii="仿宋" w:eastAsia="仿宋" w:hAnsi="仿宋" w:cs="宋体"/>
          <w:color w:val="333333"/>
          <w:kern w:val="0"/>
          <w:sz w:val="28"/>
          <w:szCs w:val="28"/>
        </w:rPr>
        <w:t>元以上的；</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（三）重大行政强制</w:t>
      </w:r>
      <w:r>
        <w:rPr>
          <w:rFonts w:ascii="仿宋" w:eastAsia="仿宋" w:hAnsi="仿宋" w:cs="宋体"/>
          <w:color w:val="333333"/>
          <w:kern w:val="0"/>
          <w:sz w:val="28"/>
          <w:szCs w:val="28"/>
        </w:rPr>
        <w:t xml:space="preserve"> </w:t>
      </w:r>
    </w:p>
    <w:p w:rsidR="00A72338" w:rsidRDefault="00B4123C">
      <w:pPr>
        <w:widowControl/>
        <w:shd w:val="clear" w:color="auto" w:fill="FFFFFF"/>
        <w:spacing w:before="100" w:beforeAutospacing="1" w:after="100" w:afterAutospacing="1" w:line="504" w:lineRule="auto"/>
        <w:ind w:firstLine="640"/>
        <w:jc w:val="left"/>
        <w:rPr>
          <w:rFonts w:ascii="仿宋" w:eastAsia="仿宋" w:hAnsi="仿宋" w:cs="宋体"/>
          <w:color w:val="333333"/>
          <w:kern w:val="0"/>
          <w:sz w:val="28"/>
          <w:szCs w:val="28"/>
        </w:rPr>
      </w:pPr>
      <w:r>
        <w:rPr>
          <w:rFonts w:ascii="仿宋" w:eastAsia="仿宋" w:hAnsi="仿宋" w:cs="宋体"/>
          <w:color w:val="333333"/>
          <w:kern w:val="0"/>
          <w:sz w:val="28"/>
          <w:szCs w:val="28"/>
        </w:rPr>
        <w:t>实施查封施工现场或者强制拆除违法建筑物、构筑物、设</w:t>
      </w:r>
      <w:r>
        <w:rPr>
          <w:rFonts w:ascii="仿宋" w:eastAsia="仿宋" w:hAnsi="仿宋" w:cs="宋体"/>
          <w:color w:val="333333"/>
          <w:kern w:val="0"/>
          <w:sz w:val="28"/>
          <w:szCs w:val="28"/>
        </w:rPr>
        <w:t>施的。</w:t>
      </w:r>
      <w:r>
        <w:rPr>
          <w:rFonts w:ascii="仿宋" w:eastAsia="仿宋" w:hAnsi="仿宋" w:cs="宋体"/>
          <w:color w:val="333333"/>
          <w:kern w:val="0"/>
          <w:sz w:val="28"/>
          <w:szCs w:val="28"/>
        </w:rPr>
        <w:t xml:space="preserve"> </w:t>
      </w:r>
    </w:p>
    <w:p w:rsidR="00A72338" w:rsidRDefault="00A72338"/>
    <w:sectPr w:rsidR="00A72338" w:rsidSect="00A7233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123C" w:rsidRDefault="00B4123C" w:rsidP="00BD4021">
      <w:r>
        <w:separator/>
      </w:r>
    </w:p>
  </w:endnote>
  <w:endnote w:type="continuationSeparator" w:id="0">
    <w:p w:rsidR="00B4123C" w:rsidRDefault="00B4123C" w:rsidP="00BD402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123C" w:rsidRDefault="00B4123C" w:rsidP="00BD4021">
      <w:r>
        <w:separator/>
      </w:r>
    </w:p>
  </w:footnote>
  <w:footnote w:type="continuationSeparator" w:id="0">
    <w:p w:rsidR="00B4123C" w:rsidRDefault="00B4123C" w:rsidP="00BD40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93DAEC"/>
    <w:multiLevelType w:val="singleLevel"/>
    <w:tmpl w:val="5E93DAEC"/>
    <w:lvl w:ilvl="0">
      <w:start w:val="2"/>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67802"/>
    <w:rsid w:val="00A72338"/>
    <w:rsid w:val="00B4123C"/>
    <w:rsid w:val="00B61E7B"/>
    <w:rsid w:val="00B71C90"/>
    <w:rsid w:val="00BD4021"/>
    <w:rsid w:val="00E76BA6"/>
    <w:rsid w:val="00F67802"/>
    <w:rsid w:val="695E23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33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D40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D4021"/>
    <w:rPr>
      <w:kern w:val="2"/>
      <w:sz w:val="18"/>
      <w:szCs w:val="18"/>
    </w:rPr>
  </w:style>
  <w:style w:type="paragraph" w:styleId="a4">
    <w:name w:val="footer"/>
    <w:basedOn w:val="a"/>
    <w:link w:val="Char0"/>
    <w:uiPriority w:val="99"/>
    <w:semiHidden/>
    <w:unhideWhenUsed/>
    <w:rsid w:val="00BD402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D4021"/>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520</Words>
  <Characters>2967</Characters>
  <Application>Microsoft Office Word</Application>
  <DocSecurity>0</DocSecurity>
  <Lines>24</Lines>
  <Paragraphs>6</Paragraphs>
  <ScaleCrop>false</ScaleCrop>
  <Company/>
  <LinksUpToDate>false</LinksUpToDate>
  <CharactersWithSpaces>3481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Administrator</cp:lastModifiedBy>
  <cp:revision>3</cp:revision>
  <dcterms:created xsi:type="dcterms:W3CDTF">2020-04-03T03:12:00Z</dcterms:created>
  <dcterms:modified xsi:type="dcterms:W3CDTF">2020-05-26T10:53:00Z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