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E65" w:rsidRDefault="00F45E9B">
      <w:pPr>
        <w:tabs>
          <w:tab w:val="left" w:pos="3463"/>
        </w:tabs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ab/>
      </w:r>
    </w:p>
    <w:tbl>
      <w:tblPr>
        <w:tblW w:w="1388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 w:rsidR="00CD6E65">
        <w:trPr>
          <w:trHeight w:val="859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CD6E65" w:rsidRDefault="00FE47A5">
            <w:pPr>
              <w:spacing w:line="640" w:lineRule="exact"/>
              <w:jc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铁西区</w:t>
            </w:r>
            <w:r w:rsidR="00F45E9B"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农业农村局行政执法主体名录库</w:t>
            </w:r>
          </w:p>
        </w:tc>
      </w:tr>
      <w:tr w:rsidR="00CD6E65">
        <w:trPr>
          <w:trHeight w:val="616"/>
        </w:trPr>
        <w:tc>
          <w:tcPr>
            <w:tcW w:w="13880" w:type="dxa"/>
            <w:gridSpan w:val="9"/>
            <w:shd w:val="clear" w:color="auto" w:fill="auto"/>
            <w:vAlign w:val="center"/>
          </w:tcPr>
          <w:p w:rsidR="00CD6E65" w:rsidRDefault="00F45E9B" w:rsidP="008C184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 xml:space="preserve"> 制表单位盖章：</w:t>
            </w:r>
            <w:r w:rsidR="008C1846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铁西区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  <w:lang w:bidi="ar"/>
              </w:rPr>
              <w:t>农业农村局             填表人员：           联系电话：              制表时间：</w:t>
            </w:r>
            <w:r w:rsidR="008C1846">
              <w:rPr>
                <w:rFonts w:ascii="仿宋" w:eastAsia="仿宋" w:hAnsi="仿宋" w:cs="仿宋"/>
                <w:color w:val="000000"/>
                <w:sz w:val="22"/>
                <w:szCs w:val="22"/>
              </w:rPr>
              <w:t xml:space="preserve"> </w:t>
            </w:r>
          </w:p>
        </w:tc>
      </w:tr>
      <w:tr w:rsidR="00CD6E65">
        <w:trPr>
          <w:trHeight w:val="968"/>
        </w:trPr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设定依据</w:t>
            </w:r>
          </w:p>
        </w:tc>
      </w:tr>
      <w:tr w:rsidR="00CD6E65">
        <w:trPr>
          <w:trHeight w:val="1073"/>
        </w:trPr>
        <w:tc>
          <w:tcPr>
            <w:tcW w:w="2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法定行政机关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法律、法规授权组织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受委托组织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行政机关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参公事业单位</w:t>
            </w:r>
            <w:proofErr w:type="gramEnd"/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其他事业单位</w:t>
            </w:r>
          </w:p>
        </w:tc>
        <w:tc>
          <w:tcPr>
            <w:tcW w:w="4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D6E65">
        <w:trPr>
          <w:trHeight w:val="1556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E47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铁西区</w:t>
            </w:r>
            <w:r w:rsidR="00F45E9B"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农业农村局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Pr="008C1846" w:rsidRDefault="00CD6E65">
            <w:pPr>
              <w:jc w:val="center"/>
              <w:rPr>
                <w:rFonts w:ascii="仿宋" w:eastAsia="仿宋" w:hAnsi="仿宋" w:cs="仿宋"/>
                <w:color w:val="000000"/>
                <w:sz w:val="22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Pr="00FE47A5" w:rsidRDefault="00F45E9B">
            <w:pPr>
              <w:widowControl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8C1846">
              <w:rPr>
                <w:rFonts w:ascii="仿宋_GB2312" w:eastAsia="仿宋_GB2312" w:hAnsi="仿宋" w:cs="仿宋" w:hint="eastAsia"/>
                <w:color w:val="000000"/>
                <w:kern w:val="0"/>
                <w:sz w:val="22"/>
                <w:lang w:bidi="ar"/>
              </w:rPr>
              <w:t>《中华人民共和国农业法》《中华人民共和国农产品质量安全法》《中华人民共和国种子法》《乳品质量安全监督管理条例》《中华人民共和国动物防疫法》《中华人民共和国畜牧法》</w:t>
            </w:r>
            <w:r w:rsidR="00FE47A5" w:rsidRPr="008C1846">
              <w:rPr>
                <w:rFonts w:ascii="仿宋_GB2312" w:eastAsia="仿宋_GB2312" w:hAnsi="仿宋_GB2312" w:cs="仿宋_GB2312" w:hint="eastAsia"/>
                <w:sz w:val="22"/>
              </w:rPr>
              <w:t>《吉林省农业机械管理条例》</w:t>
            </w:r>
            <w:r w:rsidRPr="008C1846">
              <w:rPr>
                <w:rFonts w:ascii="仿宋_GB2312" w:eastAsia="仿宋_GB2312" w:hAnsi="仿宋" w:cs="仿宋" w:hint="eastAsia"/>
                <w:color w:val="000000"/>
                <w:kern w:val="0"/>
                <w:sz w:val="22"/>
                <w:lang w:bidi="ar"/>
              </w:rPr>
              <w:t>等</w:t>
            </w:r>
          </w:p>
        </w:tc>
      </w:tr>
      <w:tr w:rsidR="00CD6E65">
        <w:trPr>
          <w:trHeight w:val="1174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E47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铁西区</w:t>
            </w:r>
            <w:r w:rsidR="00F45E9B">
              <w:rPr>
                <w:rFonts w:ascii="仿宋_GB2312" w:eastAsia="仿宋_GB2312" w:hAnsi="仿宋_GB2312" w:cs="仿宋_GB2312" w:hint="eastAsia"/>
                <w:sz w:val="24"/>
              </w:rPr>
              <w:t>动物卫生监督所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Pr="008C1846" w:rsidRDefault="00FE47A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 w:rsidRPr="008C1846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铁西区</w:t>
            </w:r>
            <w:r w:rsidR="00F45E9B" w:rsidRPr="008C1846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农业农村局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CD6E6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6E65" w:rsidRDefault="00F45E9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《中华人民共和国动物防疫法》</w:t>
            </w:r>
          </w:p>
        </w:tc>
      </w:tr>
      <w:tr w:rsidR="008C1846">
        <w:trPr>
          <w:trHeight w:val="1174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8C1846">
              <w:rPr>
                <w:rFonts w:ascii="仿宋_GB2312" w:eastAsia="仿宋_GB2312" w:hAnsi="仿宋_GB2312" w:cs="仿宋_GB2312" w:hint="eastAsia"/>
                <w:sz w:val="24"/>
              </w:rPr>
              <w:t>铁西区畜牧管理服务中心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Pr="008C1846" w:rsidRDefault="008C184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</w:pPr>
            <w:r w:rsidRPr="008C1846"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铁西区农业农村局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√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846" w:rsidRDefault="008C1846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sz w:val="24"/>
              </w:rPr>
            </w:pPr>
            <w:r w:rsidRPr="008C1846">
              <w:rPr>
                <w:rFonts w:ascii="仿宋_GB2312" w:eastAsia="仿宋_GB2312" w:hAnsi="仿宋_GB2312" w:cs="仿宋_GB2312" w:hint="eastAsia"/>
                <w:sz w:val="24"/>
              </w:rPr>
              <w:t>《吉林省畜禽屠宰管理条例》</w:t>
            </w:r>
          </w:p>
        </w:tc>
      </w:tr>
    </w:tbl>
    <w:p w:rsidR="00CD6E65" w:rsidRDefault="00CD6E65">
      <w:pPr>
        <w:tabs>
          <w:tab w:val="left" w:pos="3463"/>
        </w:tabs>
        <w:jc w:val="left"/>
        <w:rPr>
          <w:sz w:val="24"/>
        </w:rPr>
      </w:pPr>
      <w:bookmarkStart w:id="0" w:name="_GoBack"/>
      <w:bookmarkEnd w:id="0"/>
    </w:p>
    <w:sectPr w:rsidR="00CD6E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420" w:rsidRDefault="00D17420" w:rsidP="00FE47A5">
      <w:r>
        <w:separator/>
      </w:r>
    </w:p>
  </w:endnote>
  <w:endnote w:type="continuationSeparator" w:id="0">
    <w:p w:rsidR="00D17420" w:rsidRDefault="00D17420" w:rsidP="00FE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420" w:rsidRDefault="00D17420" w:rsidP="00FE47A5">
      <w:r>
        <w:separator/>
      </w:r>
    </w:p>
  </w:footnote>
  <w:footnote w:type="continuationSeparator" w:id="0">
    <w:p w:rsidR="00D17420" w:rsidRDefault="00D17420" w:rsidP="00FE4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 w:rsidP="008C1846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A5" w:rsidRDefault="00FE47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08C1846"/>
    <w:rsid w:val="00CD6E65"/>
    <w:rsid w:val="00D17420"/>
    <w:rsid w:val="00F45E9B"/>
    <w:rsid w:val="00FE47A5"/>
    <w:rsid w:val="08794FE3"/>
    <w:rsid w:val="0FC37245"/>
    <w:rsid w:val="5A82799E"/>
    <w:rsid w:val="5F9B4270"/>
    <w:rsid w:val="60DD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E4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47A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E4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47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E4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47A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E4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47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C8C29-9837-494B-B2A7-BD1D1405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</Words>
  <Characters>314</Characters>
  <Application>Microsoft Office Word</Application>
  <DocSecurity>0</DocSecurity>
  <Lines>2</Lines>
  <Paragraphs>1</Paragraphs>
  <ScaleCrop>false</ScaleCrop>
  <Company>P R C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China</cp:lastModifiedBy>
  <cp:revision>4</cp:revision>
  <dcterms:created xsi:type="dcterms:W3CDTF">2019-12-30T09:27:00Z</dcterms:created>
  <dcterms:modified xsi:type="dcterms:W3CDTF">2020-05-07T05:06:00Z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