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站前社区卫生服务中心政策规章</w:t>
      </w:r>
    </w:p>
    <w:p>
      <w:pPr>
        <w:jc w:val="both"/>
        <w:rPr>
          <w:sz w:val="36"/>
          <w:szCs w:val="36"/>
        </w:rPr>
      </w:pPr>
    </w:p>
    <w:p>
      <w:pPr>
        <w:numPr>
          <w:numId w:val="0"/>
        </w:numPr>
        <w:ind w:firstLine="600" w:firstLineChars="200"/>
        <w:jc w:val="both"/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sz w:val="30"/>
          <w:szCs w:val="30"/>
        </w:rPr>
        <w:t>在铁西区政府和卫健局的领导下，根据党的方针政</w:t>
      </w:r>
      <w:r>
        <w:rPr>
          <w:rFonts w:hint="default"/>
          <w:sz w:val="30"/>
          <w:szCs w:val="30"/>
        </w:rPr>
        <w:t>策全面开展中心工作，积极开展以促进人民健康、不断提高居民生活质量为目的的社区卫生服务工作，认真落实各项工作指标。</w:t>
      </w:r>
    </w:p>
    <w:p>
      <w:pPr>
        <w:numPr>
          <w:numId w:val="0"/>
        </w:numPr>
        <w:ind w:firstLine="600" w:firstLineChars="200"/>
        <w:jc w:val="both"/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2、</w:t>
      </w:r>
      <w:r>
        <w:rPr>
          <w:rFonts w:hint="default"/>
          <w:sz w:val="30"/>
          <w:szCs w:val="30"/>
        </w:rPr>
        <w:t>开展以社区为范围、家庭为单位、健康为中心、以老年人、妇女、儿童和慢性病人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default"/>
          <w:b w:val="0"/>
          <w:bCs w:val="0"/>
          <w:sz w:val="32"/>
          <w:szCs w:val="32"/>
        </w:rPr>
        <w:t>残疾人</w:t>
      </w:r>
      <w:r>
        <w:rPr>
          <w:rFonts w:hint="default"/>
          <w:sz w:val="30"/>
          <w:szCs w:val="30"/>
        </w:rPr>
        <w:t>为重点的，集预防、医疗、保健、康复、健康教育等为一体的综合性社区卫生服务。</w:t>
      </w:r>
    </w:p>
    <w:p>
      <w:pPr>
        <w:numPr>
          <w:numId w:val="0"/>
        </w:numPr>
        <w:ind w:firstLine="600" w:firstLineChars="200"/>
        <w:jc w:val="both"/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3、</w:t>
      </w:r>
      <w:r>
        <w:rPr>
          <w:rFonts w:hint="default"/>
          <w:sz w:val="30"/>
          <w:szCs w:val="30"/>
        </w:rPr>
        <w:t>接收专业防治、保健机构的业务指导。</w:t>
      </w:r>
    </w:p>
    <w:p>
      <w:pPr>
        <w:numPr>
          <w:numId w:val="0"/>
        </w:numPr>
        <w:ind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4、</w:t>
      </w:r>
      <w:bookmarkStart w:id="0" w:name="_GoBack"/>
      <w:bookmarkEnd w:id="0"/>
      <w:r>
        <w:rPr>
          <w:rFonts w:hint="default"/>
          <w:sz w:val="30"/>
          <w:szCs w:val="30"/>
        </w:rPr>
        <w:t>制定工作计划，按期布置、检查、总结工作，并向上级部门汇报。</w:t>
      </w:r>
    </w:p>
    <w:p>
      <w:pPr>
        <w:numPr>
          <w:numId w:val="0"/>
        </w:numPr>
        <w:ind w:firstLine="600" w:firstLineChars="200"/>
        <w:jc w:val="both"/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5、</w:t>
      </w:r>
      <w:r>
        <w:rPr>
          <w:rFonts w:hint="default"/>
          <w:sz w:val="30"/>
          <w:szCs w:val="30"/>
        </w:rPr>
        <w:t>负责组织检查医疗、护理工作，定期深入社区并采取积极有效措施，保证不断提高医疗质量。</w:t>
      </w:r>
    </w:p>
    <w:p>
      <w:pPr>
        <w:numPr>
          <w:numId w:val="0"/>
        </w:numPr>
        <w:ind w:firstLine="600" w:firstLineChars="200"/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6、</w:t>
      </w:r>
      <w:r>
        <w:rPr>
          <w:rFonts w:hint="default"/>
          <w:sz w:val="30"/>
          <w:szCs w:val="30"/>
        </w:rPr>
        <w:t>保证医疗安全，积极开展安全、有序的双向转诊服务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numPr>
          <w:numId w:val="0"/>
        </w:num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7、教育职工树立全心全意为人民服务的思想和良好医德，改进医疗作风和工作作风，改善服务态度。督促检查以岗位责任制为中心的规章制度和技术操作规程的执行，严防医疗事故和差错发生。</w:t>
      </w:r>
    </w:p>
    <w:p>
      <w:pPr>
        <w:numPr>
          <w:numId w:val="0"/>
        </w:num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8、及时研究处理社区群众对中心工作的意见。</w:t>
      </w:r>
    </w:p>
    <w:p>
      <w:pPr>
        <w:numPr>
          <w:numId w:val="0"/>
        </w:numPr>
        <w:jc w:val="both"/>
        <w:rPr>
          <w:rFonts w:hint="default"/>
          <w:sz w:val="36"/>
          <w:szCs w:val="36"/>
        </w:rPr>
      </w:pPr>
    </w:p>
    <w:p>
      <w:pPr>
        <w:numPr>
          <w:numId w:val="0"/>
        </w:numPr>
        <w:ind w:firstLine="720" w:firstLineChars="200"/>
        <w:jc w:val="both"/>
        <w:rPr>
          <w:rFonts w:hint="default"/>
          <w:sz w:val="36"/>
          <w:szCs w:val="36"/>
        </w:rPr>
      </w:pPr>
    </w:p>
    <w:p>
      <w:pPr>
        <w:numPr>
          <w:numId w:val="0"/>
        </w:numPr>
        <w:ind w:firstLine="720" w:firstLineChars="200"/>
        <w:jc w:val="both"/>
        <w:rPr>
          <w:rFonts w:hint="default"/>
          <w:sz w:val="36"/>
          <w:szCs w:val="36"/>
        </w:rPr>
      </w:pPr>
    </w:p>
    <w:p>
      <w:pPr>
        <w:numPr>
          <w:numId w:val="0"/>
        </w:numPr>
        <w:jc w:val="both"/>
        <w:rPr>
          <w:rFonts w:hint="default"/>
          <w:sz w:val="36"/>
          <w:szCs w:val="36"/>
        </w:rPr>
      </w:pPr>
    </w:p>
    <w:p>
      <w:pPr>
        <w:jc w:val="both"/>
        <w:rPr>
          <w:sz w:val="36"/>
          <w:szCs w:val="36"/>
        </w:rPr>
      </w:pPr>
    </w:p>
    <w:p>
      <w:pPr>
        <w:jc w:val="both"/>
        <w:rPr>
          <w:sz w:val="36"/>
          <w:szCs w:val="36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403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2025-12-17T01:05:00Z</dcterms:created>
  <dc:creator>Administrator</dc:creator>
  <cp:lastModifiedBy>Administrator</cp:lastModifiedBy>
  <dcterms:modified xsi:type="dcterms:W3CDTF">2025-12-17T02:50:12Z</dcterms:modified>
  <dc:title>站前社区卫生服务中心政策规章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KSOTemplateDocerSaveRecord">
    <vt:lpwstr>eyJoZGlkIjoiMzNkZjQ1MGQ0NThmNWQyZjBmMjY4MTdjMzcwMWY2NmQiLCJ1c2VySWQiOiIyNDQ1MTk3MjUifQ==</vt:lpwstr>
  </property>
  <property fmtid="{D5CDD505-2E9C-101B-9397-08002B2CF9AE}" pid="4" name="ICV">
    <vt:lpwstr>27AE276C7C4F4C1AA1CFB8BAA9A8EE81_12</vt:lpwstr>
  </property>
</Properties>
</file>