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right"/>
        <w:rPr>
          <w:rFonts w:hint="eastAsia" w:ascii="Times New Roman" w:hAnsi="Times New Roman" w:eastAsia="黑体"/>
          <w:b/>
          <w:sz w:val="52"/>
          <w:szCs w:val="52"/>
          <w:lang w:val="en-US" w:eastAsia="zh-CN"/>
        </w:rPr>
      </w:pPr>
      <w:r>
        <w:rPr>
          <w:rFonts w:hint="eastAsia" w:ascii="Times New Roman" w:hAnsi="Times New Roman" w:eastAsia="黑体"/>
          <w:b/>
          <w:sz w:val="52"/>
          <w:szCs w:val="52"/>
          <w:lang w:val="en-US" w:eastAsia="zh-CN"/>
        </w:rPr>
        <w:t xml:space="preserve"> 正本</w:t>
      </w:r>
    </w:p>
    <w:p>
      <w:pPr>
        <w:spacing w:before="312" w:beforeLines="100" w:after="312" w:afterLines="100"/>
        <w:jc w:val="center"/>
        <w:rPr>
          <w:rFonts w:hint="eastAsia" w:ascii="Times New Roman" w:hAnsi="Times New Roman" w:eastAsia="黑体"/>
          <w:b/>
          <w:sz w:val="36"/>
          <w:szCs w:val="36"/>
          <w:lang w:val="en-US" w:eastAsia="zh-CN"/>
        </w:rPr>
      </w:pPr>
      <w:r>
        <w:rPr>
          <w:rFonts w:hint="eastAsia" w:ascii="Times New Roman" w:hAnsi="Times New Roman" w:eastAsia="黑体"/>
          <w:b/>
          <w:sz w:val="36"/>
          <w:szCs w:val="36"/>
          <w:lang w:eastAsia="zh-CN"/>
        </w:rPr>
        <w:t>四平市铁西区2022年农村公路安全生命防护工程</w:t>
      </w:r>
    </w:p>
    <w:p>
      <w:pPr>
        <w:spacing w:before="312" w:beforeLines="100" w:after="312" w:afterLines="100"/>
        <w:jc w:val="center"/>
        <w:rPr>
          <w:rFonts w:ascii="Times New Roman" w:hAnsi="Times New Roman" w:eastAsia="黑体"/>
          <w:b/>
          <w:sz w:val="28"/>
          <w:szCs w:val="28"/>
        </w:rPr>
      </w:pPr>
    </w:p>
    <w:p>
      <w:pPr>
        <w:spacing w:before="312" w:beforeLines="100" w:after="312" w:afterLines="100"/>
        <w:jc w:val="center"/>
        <w:rPr>
          <w:rFonts w:ascii="Times New Roman" w:hAnsi="Times New Roman" w:eastAsia="黑体"/>
          <w:b/>
          <w:sz w:val="28"/>
          <w:szCs w:val="28"/>
        </w:rPr>
      </w:pPr>
    </w:p>
    <w:p>
      <w:pPr>
        <w:spacing w:before="312" w:beforeLines="100" w:after="312" w:afterLines="100"/>
        <w:jc w:val="both"/>
        <w:rPr>
          <w:rFonts w:ascii="Times New Roman" w:hAnsi="Times New Roman" w:eastAsia="黑体"/>
          <w:b/>
          <w:sz w:val="28"/>
          <w:szCs w:val="28"/>
        </w:rPr>
      </w:pPr>
    </w:p>
    <w:p>
      <w:pPr>
        <w:spacing w:before="312" w:beforeLines="100" w:after="312" w:afterLines="100"/>
        <w:jc w:val="center"/>
        <w:rPr>
          <w:rFonts w:hint="eastAsia" w:ascii="Times New Roman" w:hAnsi="Times New Roman" w:eastAsia="黑体"/>
          <w:b/>
          <w:sz w:val="56"/>
          <w:szCs w:val="56"/>
          <w:lang w:eastAsia="zh-CN"/>
        </w:rPr>
      </w:pPr>
      <w:r>
        <w:rPr>
          <w:rFonts w:hint="eastAsia" w:ascii="Times New Roman" w:hAnsi="Times New Roman" w:eastAsia="黑体"/>
          <w:b/>
          <w:sz w:val="56"/>
          <w:szCs w:val="56"/>
          <w:lang w:eastAsia="zh-CN"/>
        </w:rPr>
        <w:t>合同协议书</w:t>
      </w:r>
    </w:p>
    <w:p>
      <w:pPr>
        <w:spacing w:before="312" w:beforeLines="100" w:after="312" w:afterLines="100"/>
        <w:jc w:val="center"/>
        <w:rPr>
          <w:rFonts w:hint="eastAsia" w:ascii="Times New Roman" w:hAnsi="Times New Roman" w:eastAsia="黑体"/>
          <w:b/>
          <w:sz w:val="56"/>
          <w:szCs w:val="56"/>
          <w:lang w:eastAsia="zh-CN"/>
        </w:rPr>
      </w:pPr>
    </w:p>
    <w:p>
      <w:pPr>
        <w:spacing w:before="312" w:beforeLines="100" w:after="312" w:afterLines="100"/>
        <w:jc w:val="both"/>
        <w:rPr>
          <w:rFonts w:hint="default" w:ascii="Times New Roman" w:hAnsi="Times New Roman" w:eastAsia="黑体"/>
          <w:b/>
          <w:sz w:val="56"/>
          <w:szCs w:val="56"/>
          <w:lang w:val="en-US" w:eastAsia="zh-CN"/>
        </w:rPr>
      </w:pPr>
    </w:p>
    <w:p>
      <w:pPr>
        <w:spacing w:before="312" w:beforeLines="100" w:after="312" w:afterLines="100"/>
        <w:jc w:val="center"/>
        <w:rPr>
          <w:rFonts w:hint="eastAsia" w:ascii="Times New Roman" w:hAnsi="Times New Roman" w:eastAsia="黑体"/>
          <w:b/>
          <w:sz w:val="56"/>
          <w:szCs w:val="56"/>
          <w:lang w:eastAsia="zh-CN"/>
        </w:rPr>
      </w:pPr>
    </w:p>
    <w:p>
      <w:pPr>
        <w:spacing w:before="312" w:beforeLines="100" w:after="312" w:afterLines="100"/>
        <w:ind w:firstLine="1928" w:firstLineChars="600"/>
        <w:jc w:val="both"/>
        <w:rPr>
          <w:rFonts w:hint="default" w:ascii="Times New Roman" w:hAnsi="Times New Roman" w:eastAsia="黑体"/>
          <w:b/>
          <w:sz w:val="32"/>
          <w:szCs w:val="32"/>
          <w:lang w:val="en-US" w:eastAsia="zh-CN"/>
        </w:rPr>
      </w:pPr>
      <w:r>
        <w:rPr>
          <w:rFonts w:hint="eastAsia" w:ascii="Times New Roman" w:hAnsi="Times New Roman" w:eastAsia="黑体"/>
          <w:b/>
          <w:sz w:val="32"/>
          <w:szCs w:val="32"/>
          <w:lang w:eastAsia="zh-CN"/>
        </w:rPr>
        <w:t>发包人：</w:t>
      </w:r>
      <w:r>
        <w:rPr>
          <w:rFonts w:hint="eastAsia" w:ascii="Times New Roman" w:hAnsi="Times New Roman" w:eastAsia="黑体"/>
          <w:b/>
          <w:sz w:val="32"/>
          <w:szCs w:val="32"/>
          <w:lang w:val="en-US" w:eastAsia="zh-CN"/>
        </w:rPr>
        <w:t>四平市铁西区交通服务中心</w:t>
      </w:r>
    </w:p>
    <w:p>
      <w:pPr>
        <w:spacing w:before="312" w:beforeLines="100" w:after="312" w:afterLines="100"/>
        <w:jc w:val="center"/>
        <w:rPr>
          <w:rFonts w:hint="eastAsia" w:ascii="Times New Roman" w:hAnsi="Times New Roman" w:eastAsia="黑体"/>
          <w:b/>
          <w:sz w:val="32"/>
          <w:szCs w:val="32"/>
          <w:lang w:eastAsia="zh-CN"/>
        </w:rPr>
      </w:pPr>
      <w:r>
        <w:rPr>
          <w:rFonts w:hint="eastAsia" w:ascii="Times New Roman" w:hAnsi="Times New Roman" w:eastAsia="黑体"/>
          <w:b/>
          <w:sz w:val="32"/>
          <w:szCs w:val="32"/>
          <w:lang w:val="en-US" w:eastAsia="zh-CN"/>
        </w:rPr>
        <w:t xml:space="preserve">  </w:t>
      </w:r>
      <w:r>
        <w:rPr>
          <w:rFonts w:hint="eastAsia" w:ascii="Times New Roman" w:hAnsi="Times New Roman" w:eastAsia="黑体"/>
          <w:b/>
          <w:sz w:val="32"/>
          <w:szCs w:val="32"/>
          <w:lang w:eastAsia="zh-CN"/>
        </w:rPr>
        <w:t>承包人：吉林省天悦路桥工程有限公司</w:t>
      </w:r>
    </w:p>
    <w:p>
      <w:pPr>
        <w:spacing w:before="312" w:beforeLines="100" w:after="312" w:afterLines="100"/>
        <w:jc w:val="center"/>
        <w:rPr>
          <w:rFonts w:ascii="Times New Roman" w:hAnsi="Times New Roman" w:eastAsia="黑体"/>
          <w:b/>
          <w:sz w:val="28"/>
          <w:szCs w:val="28"/>
        </w:rPr>
      </w:pPr>
    </w:p>
    <w:p>
      <w:pPr>
        <w:spacing w:before="312" w:beforeLines="100" w:after="312" w:afterLines="100"/>
        <w:jc w:val="center"/>
        <w:rPr>
          <w:rFonts w:ascii="Times New Roman" w:hAnsi="Times New Roman" w:eastAsia="黑体"/>
          <w:b/>
          <w:sz w:val="28"/>
          <w:szCs w:val="28"/>
        </w:rPr>
      </w:pPr>
    </w:p>
    <w:p>
      <w:pPr>
        <w:spacing w:before="312" w:beforeLines="100" w:after="312" w:afterLines="100"/>
        <w:jc w:val="center"/>
        <w:rPr>
          <w:rFonts w:ascii="Times New Roman" w:hAnsi="Times New Roman" w:eastAsia="黑体"/>
          <w:b/>
          <w:sz w:val="28"/>
          <w:szCs w:val="28"/>
        </w:rPr>
      </w:pPr>
      <w:r>
        <w:rPr>
          <w:rFonts w:ascii="Times New Roman" w:hAnsi="Times New Roman" w:eastAsia="黑体"/>
          <w:b/>
          <w:sz w:val="28"/>
          <w:szCs w:val="28"/>
        </w:rPr>
        <w:t>合同协议书</w:t>
      </w:r>
    </w:p>
    <w:p>
      <w:pPr>
        <w:adjustRightInd w:val="0"/>
        <w:snapToGrid w:val="0"/>
        <w:spacing w:before="31" w:beforeLines="10" w:after="31" w:afterLines="10" w:line="360" w:lineRule="auto"/>
        <w:ind w:firstLine="420" w:firstLineChars="200"/>
        <w:rPr>
          <w:rFonts w:hint="eastAsia" w:ascii="宋体" w:hAnsi="宋体"/>
          <w:szCs w:val="21"/>
          <w:u w:val="single"/>
        </w:rPr>
      </w:pPr>
      <w:r>
        <w:rPr>
          <w:rFonts w:hint="eastAsia" w:ascii="宋体" w:hAnsi="宋体" w:cs="宋体"/>
          <w:szCs w:val="21"/>
          <w:u w:val="single"/>
        </w:rPr>
        <w:t xml:space="preserve"> </w:t>
      </w:r>
      <w:r>
        <w:rPr>
          <w:rFonts w:hint="eastAsia" w:ascii="宋体" w:hAnsi="宋体" w:cs="宋体"/>
          <w:szCs w:val="21"/>
          <w:u w:val="single"/>
          <w:lang w:eastAsia="zh-CN"/>
        </w:rPr>
        <w:t>四平市铁西区交通服务中心</w:t>
      </w:r>
      <w:r>
        <w:rPr>
          <w:rFonts w:hint="eastAsia" w:ascii="宋体" w:hAnsi="宋体" w:cs="宋体"/>
          <w:szCs w:val="21"/>
          <w:u w:val="single"/>
        </w:rPr>
        <w:t xml:space="preserve"> </w:t>
      </w:r>
      <w:r>
        <w:rPr>
          <w:rFonts w:hint="eastAsia" w:ascii="宋体" w:hAnsi="宋体" w:cs="宋体"/>
          <w:szCs w:val="21"/>
        </w:rPr>
        <w:t>（发包人名称，以下简称“发包人”）为实施</w:t>
      </w:r>
      <w:r>
        <w:rPr>
          <w:rFonts w:hint="eastAsia" w:ascii="宋体" w:hAnsi="宋体" w:cs="宋体"/>
          <w:szCs w:val="21"/>
          <w:u w:val="single"/>
        </w:rPr>
        <w:t xml:space="preserve"> </w:t>
      </w:r>
      <w:r>
        <w:rPr>
          <w:rFonts w:hint="eastAsia" w:ascii="宋体" w:hAnsi="宋体" w:cs="宋体"/>
          <w:szCs w:val="21"/>
          <w:u w:val="single"/>
          <w:lang w:eastAsia="zh-CN"/>
        </w:rPr>
        <w:t>四平市铁西区2022年农村公路安全生命防护工程</w:t>
      </w:r>
      <w:r>
        <w:rPr>
          <w:rFonts w:hint="eastAsia" w:ascii="宋体" w:hAnsi="宋体" w:cs="宋体"/>
          <w:szCs w:val="21"/>
          <w:u w:val="single"/>
        </w:rPr>
        <w:t xml:space="preserve"> </w:t>
      </w:r>
      <w:r>
        <w:rPr>
          <w:rFonts w:hint="eastAsia" w:ascii="宋体" w:hAnsi="宋体" w:cs="宋体"/>
          <w:szCs w:val="21"/>
        </w:rPr>
        <w:t>（项目名称），已接受</w:t>
      </w:r>
      <w:r>
        <w:rPr>
          <w:rFonts w:hint="eastAsia" w:ascii="宋体" w:hAnsi="宋体" w:cs="宋体"/>
          <w:szCs w:val="21"/>
          <w:u w:val="single"/>
        </w:rPr>
        <w:t xml:space="preserve"> </w:t>
      </w:r>
      <w:r>
        <w:rPr>
          <w:rFonts w:hint="eastAsia" w:ascii="宋体" w:hAnsi="宋体" w:cs="宋体"/>
          <w:szCs w:val="21"/>
          <w:u w:val="single"/>
          <w:lang w:eastAsia="zh-CN"/>
        </w:rPr>
        <w:t>吉林省天悦路桥工程有限公司</w:t>
      </w:r>
      <w:r>
        <w:rPr>
          <w:rFonts w:hint="eastAsia" w:ascii="宋体" w:hAnsi="宋体" w:cs="宋体"/>
          <w:szCs w:val="21"/>
          <w:u w:val="single"/>
        </w:rPr>
        <w:t xml:space="preserve"> </w:t>
      </w:r>
      <w:r>
        <w:rPr>
          <w:rFonts w:hint="eastAsia" w:ascii="宋体" w:hAnsi="宋体" w:cs="宋体"/>
          <w:szCs w:val="21"/>
        </w:rPr>
        <w:t>（承包人名称，以下简称“承包人”）对该项目施工的投标。发包人和承包人共同达成如下协议。</w:t>
      </w:r>
      <w:bookmarkStart w:id="0" w:name="_Toc371059160"/>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项目位于四平市铁西区，共31条路线，合计107.831公里。公路等级：四级。</w:t>
      </w:r>
      <w:r>
        <w:rPr>
          <w:rFonts w:hint="eastAsia"/>
          <w:szCs w:val="21"/>
        </w:rPr>
        <w:t>主要工程内容</w:t>
      </w:r>
      <w:r>
        <w:rPr>
          <w:rFonts w:hint="eastAsia" w:ascii="宋体" w:hAnsi="宋体" w:cs="宋体"/>
          <w:szCs w:val="21"/>
          <w:lang w:val="en-US" w:eastAsia="zh-CN"/>
        </w:rPr>
        <w:t>包括标志牌389处、道口标注571处、B级波形梁护栏1790米、橡胶减速带10处、里程碑92处。</w:t>
      </w:r>
    </w:p>
    <w:p>
      <w:pPr>
        <w:tabs>
          <w:tab w:val="left" w:pos="1098"/>
        </w:tabs>
        <w:spacing w:line="360" w:lineRule="auto"/>
        <w:ind w:firstLine="420" w:firstLineChars="200"/>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下列文件应视为构成合同文件的组成部分：</w:t>
      </w:r>
    </w:p>
    <w:p>
      <w:pPr>
        <w:tabs>
          <w:tab w:val="left" w:pos="1373"/>
        </w:tabs>
        <w:spacing w:line="360" w:lineRule="auto"/>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本协议书及各种合同附件（含评标期间和合同谈判过程中的澄清文件和补充资料</w:t>
      </w:r>
      <w:r>
        <w:rPr>
          <w:rFonts w:ascii="宋体" w:hAnsi="宋体" w:cs="宋体"/>
          <w:kern w:val="0"/>
          <w:szCs w:val="21"/>
          <w:lang w:bidi="en-US"/>
        </w:rPr>
        <w:t>)；</w:t>
      </w:r>
    </w:p>
    <w:p>
      <w:pPr>
        <w:tabs>
          <w:tab w:val="left" w:pos="1389"/>
        </w:tabs>
        <w:spacing w:line="360" w:lineRule="auto"/>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中标通知书；</w:t>
      </w:r>
    </w:p>
    <w:p>
      <w:pPr>
        <w:tabs>
          <w:tab w:val="left" w:pos="1389"/>
        </w:tabs>
        <w:spacing w:line="360" w:lineRule="auto"/>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投标函及投标函附录；</w:t>
      </w:r>
    </w:p>
    <w:p>
      <w:pPr>
        <w:tabs>
          <w:tab w:val="left" w:pos="1389"/>
        </w:tabs>
        <w:spacing w:line="360" w:lineRule="auto"/>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项目专用合同条款；</w:t>
      </w:r>
    </w:p>
    <w:p>
      <w:pPr>
        <w:tabs>
          <w:tab w:val="left" w:pos="1389"/>
        </w:tabs>
        <w:spacing w:line="360" w:lineRule="auto"/>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公路工程专用合同条款；</w:t>
      </w:r>
    </w:p>
    <w:p>
      <w:pPr>
        <w:tabs>
          <w:tab w:val="left" w:pos="1389"/>
        </w:tabs>
        <w:spacing w:line="360" w:lineRule="auto"/>
        <w:jc w:val="left"/>
        <w:rPr>
          <w:rFonts w:ascii="宋体" w:hAnsi="宋体" w:cs="宋体"/>
          <w:kern w:val="0"/>
          <w:szCs w:val="21"/>
        </w:rPr>
      </w:pPr>
      <w:r>
        <w:rPr>
          <w:rFonts w:hint="eastAsia" w:ascii="宋体" w:hAnsi="宋体" w:cs="宋体"/>
          <w:kern w:val="0"/>
          <w:szCs w:val="21"/>
        </w:rPr>
        <w:t>（6）</w:t>
      </w:r>
      <w:r>
        <w:rPr>
          <w:rFonts w:ascii="宋体" w:hAnsi="宋体" w:cs="宋体"/>
          <w:kern w:val="0"/>
          <w:szCs w:val="21"/>
        </w:rPr>
        <w:t>通用合同条款；</w:t>
      </w:r>
    </w:p>
    <w:p>
      <w:pPr>
        <w:tabs>
          <w:tab w:val="left" w:pos="1389"/>
        </w:tabs>
        <w:spacing w:line="360" w:lineRule="auto"/>
        <w:jc w:val="left"/>
        <w:rPr>
          <w:rFonts w:ascii="宋体" w:hAnsi="宋体" w:cs="宋体"/>
          <w:kern w:val="0"/>
          <w:szCs w:val="21"/>
        </w:rPr>
      </w:pPr>
      <w:r>
        <w:rPr>
          <w:rFonts w:hint="eastAsia" w:ascii="宋体" w:hAnsi="宋体" w:cs="宋体"/>
          <w:kern w:val="0"/>
          <w:szCs w:val="21"/>
        </w:rPr>
        <w:t>（7）</w:t>
      </w:r>
      <w:r>
        <w:rPr>
          <w:rFonts w:ascii="宋体" w:hAnsi="宋体" w:cs="宋体"/>
          <w:kern w:val="0"/>
          <w:szCs w:val="21"/>
        </w:rPr>
        <w:t>工程量清单计量规则；</w:t>
      </w:r>
    </w:p>
    <w:p>
      <w:pPr>
        <w:tabs>
          <w:tab w:val="left" w:pos="1389"/>
        </w:tabs>
        <w:spacing w:line="360" w:lineRule="auto"/>
        <w:jc w:val="left"/>
        <w:rPr>
          <w:rFonts w:ascii="宋体" w:hAnsi="宋体" w:cs="宋体"/>
          <w:kern w:val="0"/>
          <w:szCs w:val="21"/>
        </w:rPr>
      </w:pPr>
      <w:r>
        <w:rPr>
          <w:rFonts w:hint="eastAsia" w:ascii="宋体" w:hAnsi="宋体" w:cs="宋体"/>
          <w:kern w:val="0"/>
          <w:szCs w:val="21"/>
        </w:rPr>
        <w:t>（8）</w:t>
      </w:r>
      <w:r>
        <w:rPr>
          <w:rFonts w:ascii="宋体" w:hAnsi="宋体" w:cs="宋体"/>
          <w:kern w:val="0"/>
          <w:szCs w:val="21"/>
        </w:rPr>
        <w:t>技术规范；</w:t>
      </w:r>
    </w:p>
    <w:p>
      <w:pPr>
        <w:tabs>
          <w:tab w:val="left" w:pos="1389"/>
        </w:tabs>
        <w:spacing w:line="360" w:lineRule="auto"/>
        <w:jc w:val="left"/>
        <w:rPr>
          <w:rFonts w:ascii="宋体" w:hAnsi="宋体" w:cs="宋体"/>
          <w:kern w:val="0"/>
          <w:szCs w:val="21"/>
        </w:rPr>
      </w:pPr>
      <w:r>
        <w:rPr>
          <w:rFonts w:hint="eastAsia" w:ascii="宋体" w:hAnsi="宋体" w:cs="宋体"/>
          <w:kern w:val="0"/>
          <w:szCs w:val="21"/>
        </w:rPr>
        <w:t>（9）</w:t>
      </w:r>
      <w:r>
        <w:rPr>
          <w:rFonts w:ascii="宋体" w:hAnsi="宋体" w:cs="宋体"/>
          <w:kern w:val="0"/>
          <w:szCs w:val="21"/>
        </w:rPr>
        <w:t>图纸；</w:t>
      </w:r>
    </w:p>
    <w:p>
      <w:pPr>
        <w:tabs>
          <w:tab w:val="left" w:pos="1373"/>
        </w:tabs>
        <w:spacing w:line="360" w:lineRule="auto"/>
        <w:jc w:val="left"/>
        <w:rPr>
          <w:rFonts w:ascii="宋体" w:hAnsi="宋体" w:cs="宋体"/>
          <w:kern w:val="0"/>
          <w:szCs w:val="21"/>
        </w:rPr>
      </w:pPr>
      <w:r>
        <w:rPr>
          <w:rFonts w:hint="eastAsia" w:ascii="宋体" w:hAnsi="宋体" w:cs="宋体"/>
          <w:kern w:val="0"/>
          <w:szCs w:val="21"/>
        </w:rPr>
        <w:t>（10）</w:t>
      </w:r>
      <w:r>
        <w:rPr>
          <w:rFonts w:ascii="宋体" w:hAnsi="宋体" w:cs="宋体"/>
          <w:kern w:val="0"/>
          <w:szCs w:val="21"/>
        </w:rPr>
        <w:t>己标价工程量清单；</w:t>
      </w:r>
    </w:p>
    <w:p>
      <w:pPr>
        <w:tabs>
          <w:tab w:val="left" w:pos="1373"/>
        </w:tabs>
        <w:spacing w:line="360" w:lineRule="auto"/>
        <w:jc w:val="left"/>
        <w:rPr>
          <w:rFonts w:ascii="宋体" w:hAnsi="宋体" w:cs="宋体"/>
          <w:kern w:val="0"/>
          <w:szCs w:val="21"/>
        </w:rPr>
      </w:pPr>
      <w:r>
        <w:rPr>
          <w:rFonts w:hint="eastAsia" w:ascii="宋体" w:hAnsi="宋体" w:cs="宋体"/>
          <w:kern w:val="0"/>
          <w:szCs w:val="21"/>
        </w:rPr>
        <w:t>（11）</w:t>
      </w:r>
      <w:r>
        <w:rPr>
          <w:rFonts w:ascii="宋体" w:hAnsi="宋体" w:cs="宋体"/>
          <w:kern w:val="0"/>
          <w:szCs w:val="21"/>
        </w:rPr>
        <w:t>承包人有关人员、设备投入的承诺及投标文件中的施工组织设计；</w:t>
      </w:r>
    </w:p>
    <w:p>
      <w:pPr>
        <w:tabs>
          <w:tab w:val="left" w:pos="1373"/>
        </w:tabs>
        <w:spacing w:line="360" w:lineRule="auto"/>
        <w:jc w:val="left"/>
        <w:rPr>
          <w:rFonts w:ascii="宋体" w:hAnsi="宋体" w:cs="宋体"/>
          <w:kern w:val="0"/>
          <w:szCs w:val="21"/>
        </w:rPr>
      </w:pPr>
      <w:r>
        <w:rPr>
          <w:rFonts w:hint="eastAsia" w:ascii="宋体" w:hAnsi="宋体" w:cs="宋体"/>
          <w:kern w:val="0"/>
          <w:szCs w:val="21"/>
        </w:rPr>
        <w:t>（12）</w:t>
      </w:r>
      <w:r>
        <w:rPr>
          <w:rFonts w:ascii="宋体" w:hAnsi="宋体" w:cs="宋体"/>
          <w:kern w:val="0"/>
          <w:szCs w:val="21"/>
        </w:rPr>
        <w:t>其他合同文件。</w:t>
      </w:r>
    </w:p>
    <w:p>
      <w:pPr>
        <w:spacing w:line="360" w:lineRule="auto"/>
        <w:ind w:firstLine="420" w:firstLineChars="200"/>
        <w:rPr>
          <w:rFonts w:hint="eastAsia" w:ascii="宋体" w:hAnsi="宋体" w:cs="宋体"/>
          <w:kern w:val="0"/>
          <w:szCs w:val="21"/>
        </w:rPr>
      </w:pPr>
      <w:r>
        <w:rPr>
          <w:rFonts w:ascii="宋体" w:hAnsi="宋体" w:cs="宋体"/>
          <w:kern w:val="0"/>
          <w:szCs w:val="21"/>
        </w:rPr>
        <w:t>上述合同文件互相补充和解释。如果合同文件之间存在矛盾或不一致之处，以上述文件的排列顺序在先者为准</w:t>
      </w:r>
      <w:r>
        <w:rPr>
          <w:rFonts w:hint="eastAsia" w:ascii="宋体" w:hAnsi="宋体" w:cs="宋体"/>
          <w:kern w:val="0"/>
          <w:szCs w:val="21"/>
        </w:rPr>
        <w:t>。</w:t>
      </w:r>
    </w:p>
    <w:p>
      <w:pPr>
        <w:adjustRightInd w:val="0"/>
        <w:snapToGrid w:val="0"/>
        <w:spacing w:before="31" w:beforeLines="10" w:after="31" w:afterLines="10" w:line="360" w:lineRule="auto"/>
        <w:ind w:firstLine="472" w:firstLineChars="225"/>
        <w:rPr>
          <w:rFonts w:hint="eastAsia" w:ascii="宋体" w:hAnsi="宋体" w:eastAsia="宋体" w:cs="宋体"/>
          <w:szCs w:val="21"/>
          <w:lang w:val="en-US" w:eastAsia="zh-CN"/>
        </w:rPr>
      </w:pPr>
      <w:r>
        <w:rPr>
          <w:rFonts w:hint="eastAsia" w:ascii="宋体" w:hAnsi="宋体" w:cs="宋体"/>
          <w:szCs w:val="21"/>
        </w:rPr>
        <w:t>3.根据工程量清单所列的预计数量和单价或总额价计算的签约合同价：人民币（大写）</w:t>
      </w:r>
      <w:r>
        <w:rPr>
          <w:rFonts w:hint="eastAsia" w:ascii="宋体" w:hAnsi="宋体" w:cs="宋体"/>
          <w:szCs w:val="21"/>
          <w:u w:val="single"/>
        </w:rPr>
        <w:t xml:space="preserve"> </w:t>
      </w:r>
      <w:r>
        <w:rPr>
          <w:rFonts w:hint="eastAsia" w:ascii="宋体" w:hAnsi="宋体" w:cs="宋体"/>
          <w:szCs w:val="21"/>
          <w:u w:val="single"/>
          <w:lang w:val="en-US" w:eastAsia="zh-CN"/>
        </w:rPr>
        <w:t>肆佰陆拾肆万壹仟叁佰壹拾叁元伍角捌分</w:t>
      </w:r>
      <w:r>
        <w:rPr>
          <w:rFonts w:hint="eastAsia" w:ascii="宋体" w:hAnsi="宋体" w:cs="宋体"/>
          <w:szCs w:val="21"/>
        </w:rPr>
        <w:t>（</w:t>
      </w:r>
      <w:r>
        <w:rPr>
          <w:rFonts w:hint="eastAsia" w:ascii="方正超粗黑简体" w:hAnsi="宋体" w:eastAsia="方正超粗黑简体"/>
          <w:szCs w:val="21"/>
        </w:rPr>
        <w:t>¥</w:t>
      </w:r>
      <w:r>
        <w:rPr>
          <w:rFonts w:hint="eastAsia" w:ascii="宋体" w:hAnsi="宋体" w:cs="宋体"/>
          <w:szCs w:val="21"/>
          <w:u w:val="single"/>
        </w:rPr>
        <w:t xml:space="preserve"> </w:t>
      </w:r>
      <w:r>
        <w:rPr>
          <w:rFonts w:hint="eastAsia" w:ascii="宋体" w:hAnsi="宋体" w:cs="宋体"/>
          <w:szCs w:val="21"/>
          <w:u w:val="single"/>
          <w:lang w:val="en-US" w:eastAsia="zh-CN"/>
        </w:rPr>
        <w:t>4，641，313.58</w:t>
      </w:r>
      <w:r>
        <w:rPr>
          <w:rFonts w:hint="eastAsia" w:ascii="宋体" w:hAnsi="宋体" w:cs="宋体"/>
          <w:szCs w:val="21"/>
          <w:u w:val="single"/>
        </w:rPr>
        <w:t xml:space="preserve"> </w:t>
      </w:r>
      <w:r>
        <w:rPr>
          <w:rFonts w:hint="eastAsia" w:ascii="宋体" w:hAnsi="宋体" w:cs="宋体"/>
          <w:szCs w:val="21"/>
        </w:rPr>
        <w:t>元）。</w:t>
      </w:r>
    </w:p>
    <w:p>
      <w:pPr>
        <w:adjustRightInd w:val="0"/>
        <w:snapToGrid w:val="0"/>
        <w:spacing w:before="31" w:beforeLines="10" w:after="31" w:afterLines="10" w:line="360" w:lineRule="auto"/>
        <w:ind w:firstLine="472" w:firstLineChars="225"/>
        <w:rPr>
          <w:rFonts w:hint="eastAsia" w:ascii="宋体" w:hAnsi="宋体" w:cs="宋体"/>
          <w:szCs w:val="21"/>
        </w:rPr>
      </w:pPr>
      <w:r>
        <w:rPr>
          <w:rFonts w:hint="eastAsia" w:ascii="宋体" w:hAnsi="宋体" w:cs="宋体"/>
          <w:szCs w:val="21"/>
        </w:rPr>
        <w:t>4.承包人项目经理：</w:t>
      </w:r>
      <w:r>
        <w:rPr>
          <w:rFonts w:hint="eastAsia" w:ascii="宋体" w:hAnsi="宋体" w:cs="宋体"/>
          <w:szCs w:val="21"/>
          <w:u w:val="single"/>
        </w:rPr>
        <w:t xml:space="preserve"> </w:t>
      </w:r>
      <w:r>
        <w:rPr>
          <w:rFonts w:hint="eastAsia" w:ascii="宋体" w:hAnsi="宋体" w:cs="宋体"/>
          <w:szCs w:val="21"/>
          <w:u w:val="single"/>
          <w:lang w:val="en-US" w:eastAsia="zh-CN"/>
        </w:rPr>
        <w:t>曲永乐</w:t>
      </w:r>
      <w:r>
        <w:rPr>
          <w:rFonts w:hint="eastAsia" w:ascii="宋体" w:hAnsi="宋体" w:cs="宋体"/>
          <w:szCs w:val="21"/>
          <w:u w:val="single"/>
        </w:rPr>
        <w:t xml:space="preserve"> </w:t>
      </w:r>
      <w:r>
        <w:rPr>
          <w:rFonts w:hint="eastAsia" w:ascii="宋体" w:hAnsi="宋体" w:cs="宋体"/>
          <w:szCs w:val="21"/>
        </w:rPr>
        <w:t>。承包人项目总工：</w:t>
      </w:r>
      <w:r>
        <w:rPr>
          <w:rFonts w:hint="eastAsia" w:ascii="宋体" w:hAnsi="宋体" w:cs="宋体"/>
          <w:szCs w:val="21"/>
          <w:u w:val="single"/>
          <w:lang w:val="en-US" w:eastAsia="zh-CN"/>
        </w:rPr>
        <w:t>吕坤</w:t>
      </w:r>
      <w:r>
        <w:rPr>
          <w:rFonts w:hint="eastAsia" w:ascii="宋体" w:hAnsi="宋体" w:cs="宋体"/>
          <w:szCs w:val="21"/>
          <w:u w:val="single"/>
        </w:rPr>
        <w:t xml:space="preserve"> </w:t>
      </w:r>
      <w:r>
        <w:rPr>
          <w:rFonts w:hint="eastAsia" w:ascii="宋体" w:hAnsi="宋体" w:cs="宋体"/>
          <w:szCs w:val="21"/>
        </w:rPr>
        <w:t>。</w:t>
      </w:r>
    </w:p>
    <w:p>
      <w:pPr>
        <w:pStyle w:val="2"/>
        <w:pBdr>
          <w:bottom w:val="none" w:color="auto" w:sz="0" w:space="0"/>
        </w:pBdr>
        <w:tabs>
          <w:tab w:val="left" w:pos="420"/>
        </w:tabs>
        <w:autoSpaceDE w:val="0"/>
        <w:autoSpaceDN w:val="0"/>
        <w:adjustRightInd w:val="0"/>
        <w:snapToGrid/>
        <w:spacing w:line="360" w:lineRule="auto"/>
        <w:ind w:firstLine="420" w:firstLineChars="200"/>
        <w:jc w:val="both"/>
        <w:rPr>
          <w:rFonts w:hint="eastAsia" w:ascii="宋体" w:hAnsi="宋体" w:eastAsia="宋体" w:cs="宋体"/>
          <w:sz w:val="21"/>
          <w:szCs w:val="21"/>
          <w:u w:val="none"/>
        </w:rPr>
      </w:pPr>
      <w:r>
        <w:rPr>
          <w:rFonts w:hint="eastAsia" w:ascii="宋体" w:hAnsi="宋体" w:eastAsia="宋体" w:cs="宋体"/>
          <w:sz w:val="21"/>
          <w:szCs w:val="21"/>
          <w:u w:val="none"/>
        </w:rPr>
        <w:t>5.工程质量符合</w:t>
      </w:r>
      <w:r>
        <w:rPr>
          <w:rFonts w:hint="eastAsia" w:ascii="宋体" w:hAnsi="宋体" w:cs="宋体"/>
          <w:sz w:val="21"/>
          <w:szCs w:val="21"/>
          <w:u w:val="none"/>
          <w:lang w:eastAsia="zh-CN"/>
        </w:rPr>
        <w:t>：</w:t>
      </w:r>
      <w:r>
        <w:rPr>
          <w:rFonts w:hint="eastAsia" w:ascii="宋体" w:hAnsi="宋体" w:cs="宋体"/>
          <w:kern w:val="2"/>
          <w:sz w:val="21"/>
          <w:szCs w:val="21"/>
          <w:u w:val="single"/>
          <w:lang w:val="en-US" w:eastAsia="zh-CN"/>
        </w:rPr>
        <w:t>达到国家建筑工程施工质量验收统一标准合格品</w:t>
      </w:r>
      <w:r>
        <w:rPr>
          <w:rFonts w:hint="eastAsia" w:ascii="宋体" w:hAnsi="宋体" w:eastAsia="宋体" w:cs="宋体"/>
          <w:sz w:val="21"/>
          <w:szCs w:val="21"/>
          <w:u w:val="none"/>
        </w:rPr>
        <w:t>。</w:t>
      </w:r>
    </w:p>
    <w:p>
      <w:pPr>
        <w:tabs>
          <w:tab w:val="left" w:pos="1101"/>
        </w:tabs>
        <w:spacing w:line="360" w:lineRule="auto"/>
        <w:ind w:firstLine="420" w:firstLineChars="200"/>
        <w:rPr>
          <w:rFonts w:ascii="宋体" w:hAnsi="宋体" w:cs="宋体"/>
          <w:kern w:val="0"/>
          <w:szCs w:val="21"/>
        </w:rPr>
      </w:pPr>
      <w:r>
        <w:rPr>
          <w:rFonts w:hint="eastAsia" w:ascii="宋体" w:hAnsi="宋体" w:cs="宋体"/>
          <w:kern w:val="0"/>
          <w:szCs w:val="21"/>
        </w:rPr>
        <w:t>6.</w:t>
      </w:r>
      <w:r>
        <w:rPr>
          <w:rFonts w:ascii="宋体" w:hAnsi="宋体" w:cs="宋体"/>
          <w:kern w:val="0"/>
          <w:szCs w:val="21"/>
        </w:rPr>
        <w:t>承包人承诺按合同约定承担工程的实施、完成及缺陷修复。</w:t>
      </w:r>
    </w:p>
    <w:p>
      <w:pPr>
        <w:tabs>
          <w:tab w:val="left" w:pos="1109"/>
        </w:tabs>
        <w:spacing w:line="360" w:lineRule="auto"/>
        <w:ind w:firstLine="420" w:firstLineChars="200"/>
        <w:rPr>
          <w:rFonts w:hint="eastAsia" w:ascii="宋体" w:hAnsi="宋体" w:cs="宋体"/>
          <w:kern w:val="0"/>
          <w:szCs w:val="21"/>
        </w:rPr>
      </w:pPr>
      <w:r>
        <w:rPr>
          <w:rFonts w:hint="eastAsia" w:ascii="宋体" w:hAnsi="宋体" w:cs="宋体"/>
          <w:kern w:val="0"/>
          <w:szCs w:val="21"/>
        </w:rPr>
        <w:t>7.</w:t>
      </w:r>
      <w:r>
        <w:rPr>
          <w:rFonts w:ascii="宋体" w:hAnsi="宋体" w:cs="宋体"/>
          <w:kern w:val="0"/>
          <w:szCs w:val="21"/>
        </w:rPr>
        <w:t>发包人承诺按合同约定的条件、时间和方式向承包人支付合同价款。</w:t>
      </w:r>
    </w:p>
    <w:p>
      <w:pPr>
        <w:tabs>
          <w:tab w:val="left" w:pos="1109"/>
        </w:tabs>
        <w:spacing w:line="360" w:lineRule="auto"/>
        <w:ind w:firstLine="420" w:firstLineChars="200"/>
        <w:rPr>
          <w:rFonts w:hint="eastAsia" w:ascii="宋体" w:hAnsi="宋体" w:eastAsia="宋体" w:cs="宋体"/>
          <w:kern w:val="0"/>
          <w:szCs w:val="21"/>
          <w:lang w:eastAsia="zh-CN"/>
        </w:rPr>
      </w:pPr>
      <w:r>
        <w:rPr>
          <w:rFonts w:hint="eastAsia" w:ascii="宋体" w:hAnsi="宋体" w:cs="宋体"/>
          <w:kern w:val="0"/>
          <w:szCs w:val="21"/>
        </w:rPr>
        <w:t>8.</w:t>
      </w:r>
      <w:r>
        <w:rPr>
          <w:rFonts w:ascii="宋体" w:hAnsi="宋体" w:cs="宋体"/>
          <w:kern w:val="0"/>
          <w:szCs w:val="21"/>
        </w:rPr>
        <w:t>计划开工日期为2023年05月01日，计划竣工日期为2023年09月30日，工期152日历天</w:t>
      </w:r>
      <w:r>
        <w:rPr>
          <w:rFonts w:hint="eastAsia" w:ascii="宋体" w:hAnsi="宋体" w:cs="宋体"/>
          <w:kern w:val="0"/>
          <w:szCs w:val="21"/>
          <w:lang w:eastAsia="zh-CN"/>
        </w:rPr>
        <w:t>。</w:t>
      </w:r>
    </w:p>
    <w:p>
      <w:pPr>
        <w:tabs>
          <w:tab w:val="left" w:pos="1043"/>
        </w:tabs>
        <w:spacing w:line="360" w:lineRule="auto"/>
        <w:ind w:right="280" w:firstLine="420" w:firstLineChars="200"/>
        <w:rPr>
          <w:rFonts w:hint="eastAsia" w:ascii="宋体" w:hAnsi="宋体" w:cs="宋体"/>
          <w:color w:val="auto"/>
          <w:kern w:val="0"/>
          <w:szCs w:val="21"/>
          <w:lang w:val="en-US" w:eastAsia="zh-CN"/>
        </w:rPr>
      </w:pPr>
      <w:r>
        <w:rPr>
          <w:rFonts w:hint="eastAsia" w:ascii="宋体" w:hAnsi="宋体" w:cs="宋体"/>
          <w:kern w:val="0"/>
          <w:szCs w:val="21"/>
        </w:rPr>
        <w:t>9.</w:t>
      </w:r>
      <w:r>
        <w:rPr>
          <w:rFonts w:ascii="宋体" w:hAnsi="宋体" w:cs="宋体"/>
          <w:kern w:val="0"/>
          <w:szCs w:val="21"/>
        </w:rPr>
        <w:t>本协议书由双方法定代表人或其委托代理人签署并加盖单位章后生效。全部工程完工后经交工</w:t>
      </w:r>
      <w:r>
        <w:rPr>
          <w:rFonts w:ascii="宋体" w:hAnsi="宋体" w:cs="宋体"/>
          <w:color w:val="auto"/>
          <w:kern w:val="0"/>
          <w:szCs w:val="21"/>
        </w:rPr>
        <w:t>验收合格、缺陷责任期满签发缺陷责任终止证书后失效</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返还质保金，缺陷责任期1年。</w:t>
      </w:r>
    </w:p>
    <w:p>
      <w:pPr>
        <w:tabs>
          <w:tab w:val="left" w:pos="1043"/>
        </w:tabs>
        <w:spacing w:line="360" w:lineRule="auto"/>
        <w:ind w:right="280"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10.付款方式：项目竣工，验收合格后，付合同价</w:t>
      </w:r>
      <w:r>
        <w:rPr>
          <w:rFonts w:hint="eastAsia" w:ascii="宋体" w:hAnsi="宋体" w:cs="宋体"/>
          <w:color w:val="auto"/>
          <w:kern w:val="0"/>
          <w:szCs w:val="21"/>
          <w:lang w:val="en-US" w:eastAsia="zh-CN"/>
        </w:rPr>
        <w:t>8</w:t>
      </w:r>
      <w:r>
        <w:rPr>
          <w:rFonts w:hint="eastAsia" w:ascii="宋体" w:hAnsi="宋体" w:eastAsia="宋体" w:cs="宋体"/>
          <w:color w:val="auto"/>
          <w:kern w:val="0"/>
          <w:szCs w:val="21"/>
          <w:lang w:val="en-US" w:eastAsia="zh-CN"/>
        </w:rPr>
        <w:t>0%工程款；决算后付至决算价100%的工程款，同时由乙方提交合同价3%的质保金。</w:t>
      </w:r>
    </w:p>
    <w:p>
      <w:pPr>
        <w:keepNext w:val="0"/>
        <w:keepLines w:val="0"/>
        <w:pageBreakBefore w:val="0"/>
        <w:widowControl w:val="0"/>
        <w:kinsoku/>
        <w:wordWrap/>
        <w:overflowPunct/>
        <w:topLinePunct w:val="0"/>
        <w:autoSpaceDE w:val="0"/>
        <w:autoSpaceDN w:val="0"/>
        <w:bidi w:val="0"/>
        <w:adjustRightInd w:val="0"/>
        <w:snapToGrid/>
        <w:spacing w:line="288" w:lineRule="auto"/>
        <w:ind w:firstLine="420"/>
        <w:jc w:val="left"/>
        <w:textAlignment w:val="auto"/>
        <w:rPr>
          <w:rFonts w:hint="eastAsia" w:asciiTheme="minorEastAsia" w:hAnsiTheme="minorEastAsia" w:eastAsiaTheme="minorEastAsia" w:cstheme="minorEastAsia"/>
          <w:kern w:val="0"/>
          <w:sz w:val="21"/>
          <w:szCs w:val="21"/>
          <w:u w:val="single"/>
          <w:lang w:eastAsia="zh-CN"/>
        </w:rPr>
      </w:pPr>
      <w:r>
        <w:rPr>
          <w:rFonts w:hint="eastAsia" w:ascii="宋体" w:hAnsi="宋体" w:cs="宋体"/>
          <w:kern w:val="0"/>
          <w:szCs w:val="21"/>
          <w:lang w:val="en-US" w:eastAsia="zh-CN"/>
        </w:rPr>
        <w:t>11</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开户行：</w:t>
      </w:r>
      <w:r>
        <w:rPr>
          <w:rFonts w:hint="eastAsia" w:asciiTheme="minorEastAsia" w:hAnsiTheme="minorEastAsia" w:eastAsiaTheme="minorEastAsia" w:cstheme="minorEastAsia"/>
          <w:kern w:val="0"/>
          <w:sz w:val="21"/>
          <w:szCs w:val="21"/>
          <w:u w:val="single"/>
          <w:lang w:eastAsia="zh-CN"/>
        </w:rPr>
        <w:t>中国工商银行股份有限公司四平站前支行</w:t>
      </w:r>
    </w:p>
    <w:p>
      <w:pPr>
        <w:keepNext w:val="0"/>
        <w:keepLines w:val="0"/>
        <w:pageBreakBefore w:val="0"/>
        <w:widowControl w:val="0"/>
        <w:kinsoku/>
        <w:wordWrap/>
        <w:overflowPunct/>
        <w:topLinePunct w:val="0"/>
        <w:autoSpaceDE w:val="0"/>
        <w:autoSpaceDN w:val="0"/>
        <w:bidi w:val="0"/>
        <w:adjustRightInd w:val="0"/>
        <w:snapToGrid/>
        <w:spacing w:line="288" w:lineRule="auto"/>
        <w:ind w:firstLine="840" w:firstLineChars="400"/>
        <w:jc w:val="left"/>
        <w:textAlignment w:val="auto"/>
        <w:rPr>
          <w:rFonts w:hint="default" w:ascii="宋体" w:hAnsi="宋体" w:cs="宋体"/>
          <w:kern w:val="0"/>
          <w:szCs w:val="21"/>
          <w:lang w:val="en-US" w:eastAsia="zh-CN"/>
        </w:rPr>
      </w:pPr>
      <w:r>
        <w:rPr>
          <w:rFonts w:hint="eastAsia" w:asciiTheme="minorEastAsia" w:hAnsiTheme="minorEastAsia" w:eastAsiaTheme="minorEastAsia" w:cstheme="minorEastAsia"/>
          <w:kern w:val="0"/>
          <w:sz w:val="21"/>
          <w:szCs w:val="21"/>
          <w:lang w:val="en-US" w:eastAsia="zh-CN"/>
        </w:rPr>
        <w:t>帐  号：</w:t>
      </w:r>
      <w:r>
        <w:rPr>
          <w:rFonts w:hint="eastAsia" w:asciiTheme="minorEastAsia" w:hAnsiTheme="minorEastAsia" w:eastAsiaTheme="minorEastAsia" w:cstheme="minorEastAsia"/>
          <w:kern w:val="0"/>
          <w:sz w:val="21"/>
          <w:szCs w:val="21"/>
          <w:u w:val="single"/>
          <w:lang w:val="en-US" w:eastAsia="zh-CN"/>
        </w:rPr>
        <w:t>0804220309001045762</w:t>
      </w:r>
    </w:p>
    <w:p>
      <w:pPr>
        <w:tabs>
          <w:tab w:val="left" w:leader="underscore" w:pos="3730"/>
          <w:tab w:val="left" w:leader="underscore" w:pos="7620"/>
        </w:tabs>
        <w:spacing w:line="360" w:lineRule="auto"/>
        <w:ind w:firstLine="420" w:firstLineChars="200"/>
        <w:rPr>
          <w:rFonts w:ascii="宋体" w:hAnsi="宋体" w:cs="宋体"/>
          <w:kern w:val="0"/>
          <w:szCs w:val="21"/>
        </w:rPr>
      </w:pPr>
      <w:r>
        <w:rPr>
          <w:rFonts w:hint="eastAsia" w:ascii="宋体" w:hAnsi="宋体" w:cs="宋体"/>
          <w:kern w:val="0"/>
          <w:szCs w:val="21"/>
          <w:lang w:bidi="en-US"/>
        </w:rPr>
        <w:t>1</w:t>
      </w:r>
      <w:r>
        <w:rPr>
          <w:rFonts w:hint="eastAsia" w:ascii="宋体" w:hAnsi="宋体" w:cs="宋体"/>
          <w:kern w:val="0"/>
          <w:szCs w:val="21"/>
          <w:lang w:val="en-US" w:eastAsia="zh-CN" w:bidi="en-US"/>
        </w:rPr>
        <w:t>2</w:t>
      </w:r>
      <w:r>
        <w:rPr>
          <w:rFonts w:hint="eastAsia" w:ascii="宋体" w:hAnsi="宋体" w:cs="宋体"/>
          <w:kern w:val="0"/>
          <w:szCs w:val="21"/>
          <w:lang w:bidi="en-US"/>
        </w:rPr>
        <w:t>.</w:t>
      </w:r>
      <w:r>
        <w:rPr>
          <w:rFonts w:ascii="宋体" w:hAnsi="宋体" w:cs="宋体"/>
          <w:kern w:val="0"/>
          <w:szCs w:val="21"/>
        </w:rPr>
        <w:t>本协议书正本二份、副本</w:t>
      </w:r>
      <w:r>
        <w:rPr>
          <w:rFonts w:hint="eastAsia" w:ascii="宋体" w:hAnsi="宋体" w:cs="宋体"/>
          <w:kern w:val="0"/>
          <w:szCs w:val="21"/>
          <w:u w:val="single"/>
          <w:lang w:eastAsia="zh-CN"/>
        </w:rPr>
        <w:t>二</w:t>
      </w:r>
      <w:r>
        <w:rPr>
          <w:rFonts w:ascii="宋体" w:hAnsi="宋体" w:cs="宋体"/>
          <w:kern w:val="0"/>
          <w:szCs w:val="21"/>
        </w:rPr>
        <w:t>份，合同双方各执正本一份，副本</w:t>
      </w:r>
      <w:r>
        <w:rPr>
          <w:rFonts w:hint="eastAsia" w:ascii="宋体" w:hAnsi="宋体" w:cs="宋体"/>
          <w:kern w:val="0"/>
          <w:szCs w:val="21"/>
          <w:u w:val="single"/>
          <w:lang w:eastAsia="zh-CN"/>
        </w:rPr>
        <w:t>一</w:t>
      </w:r>
      <w:r>
        <w:rPr>
          <w:rFonts w:ascii="宋体" w:hAnsi="宋体" w:cs="宋体"/>
          <w:kern w:val="0"/>
          <w:szCs w:val="21"/>
        </w:rPr>
        <w:t>份，当正本与副本的内容不一致时，以正本为准。</w:t>
      </w:r>
    </w:p>
    <w:p>
      <w:pPr>
        <w:tabs>
          <w:tab w:val="left" w:pos="1214"/>
        </w:tabs>
        <w:spacing w:after="418"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3</w:t>
      </w:r>
      <w:r>
        <w:rPr>
          <w:rFonts w:hint="eastAsia" w:ascii="宋体" w:hAnsi="宋体" w:cs="宋体"/>
          <w:kern w:val="0"/>
          <w:szCs w:val="21"/>
        </w:rPr>
        <w:t>.</w:t>
      </w:r>
      <w:r>
        <w:rPr>
          <w:rFonts w:ascii="宋体" w:hAnsi="宋体" w:cs="宋体"/>
          <w:kern w:val="0"/>
          <w:szCs w:val="21"/>
        </w:rPr>
        <w:t>合同未尽事宜，双方另行签订补充协议。补充协议是合同的组成部分。</w:t>
      </w:r>
    </w:p>
    <w:p>
      <w:pPr>
        <w:adjustRightInd w:val="0"/>
        <w:snapToGrid w:val="0"/>
        <w:spacing w:before="31" w:beforeLines="10" w:after="31" w:afterLines="10"/>
        <w:ind w:firstLine="472" w:firstLineChars="225"/>
        <w:rPr>
          <w:rFonts w:hint="eastAsia" w:ascii="Times New Roman" w:hAnsi="宋体"/>
          <w:szCs w:val="24"/>
        </w:rPr>
      </w:pPr>
      <w:r>
        <w:rPr>
          <w:rFonts w:hint="eastAsia" w:ascii="Times New Roman" w:hAnsi="宋体"/>
          <w:szCs w:val="24"/>
        </w:rPr>
        <w:t>发包人：</w:t>
      </w:r>
      <w:r>
        <w:rPr>
          <w:rFonts w:hint="eastAsia" w:ascii="Times New Roman" w:hAnsi="宋体"/>
          <w:szCs w:val="24"/>
          <w:u w:val="single"/>
        </w:rPr>
        <w:t xml:space="preserve"> </w:t>
      </w:r>
      <w:r>
        <w:rPr>
          <w:rFonts w:hint="eastAsia" w:ascii="Times New Roman" w:hAnsi="宋体"/>
          <w:szCs w:val="24"/>
          <w:u w:val="single"/>
          <w:lang w:eastAsia="zh-CN"/>
        </w:rPr>
        <w:t>四平市铁西区交通服务中心</w:t>
      </w:r>
      <w:r>
        <w:rPr>
          <w:rFonts w:hint="eastAsia" w:ascii="Times New Roman" w:hAnsi="宋体"/>
          <w:szCs w:val="24"/>
          <w:u w:val="none"/>
          <w:lang w:eastAsia="zh-CN"/>
        </w:rPr>
        <w:t>（</w:t>
      </w:r>
      <w:r>
        <w:rPr>
          <w:rFonts w:hint="eastAsia" w:ascii="Times New Roman" w:hAnsi="宋体"/>
          <w:szCs w:val="24"/>
        </w:rPr>
        <w:t>盖单位章）</w:t>
      </w:r>
    </w:p>
    <w:p>
      <w:pPr>
        <w:tabs>
          <w:tab w:val="left" w:pos="4140"/>
        </w:tabs>
        <w:adjustRightInd w:val="0"/>
        <w:snapToGrid w:val="0"/>
        <w:spacing w:before="31" w:beforeLines="10" w:after="31" w:afterLines="10"/>
        <w:ind w:firstLine="420" w:firstLineChars="200"/>
        <w:rPr>
          <w:rFonts w:hint="eastAsia" w:ascii="宋体" w:hAnsi="宋体"/>
          <w:szCs w:val="20"/>
        </w:rPr>
      </w:pPr>
    </w:p>
    <w:p>
      <w:pPr>
        <w:tabs>
          <w:tab w:val="left" w:pos="4140"/>
        </w:tabs>
        <w:adjustRightInd w:val="0"/>
        <w:snapToGrid w:val="0"/>
        <w:spacing w:before="31" w:beforeLines="10" w:after="31" w:afterLines="10"/>
        <w:ind w:firstLine="420" w:firstLineChars="200"/>
        <w:rPr>
          <w:rFonts w:hint="eastAsia" w:ascii="宋体" w:hAnsi="宋体"/>
          <w:szCs w:val="20"/>
        </w:rPr>
      </w:pPr>
      <w:r>
        <w:rPr>
          <w:rFonts w:hint="eastAsia" w:ascii="宋体" w:hAnsi="宋体"/>
          <w:szCs w:val="20"/>
        </w:rPr>
        <w:t>法定代表人或其授权的代理人：</w:t>
      </w:r>
      <w:r>
        <w:rPr>
          <w:rFonts w:hint="eastAsia" w:ascii="宋体" w:hAnsi="宋体"/>
          <w:szCs w:val="20"/>
          <w:u w:val="single"/>
        </w:rPr>
        <w:t xml:space="preserve">     </w:t>
      </w:r>
      <w:r>
        <w:rPr>
          <w:rFonts w:hint="eastAsia" w:ascii="宋体" w:hAnsi="宋体"/>
          <w:szCs w:val="20"/>
          <w:u w:val="single"/>
          <w:lang w:eastAsia="zh-CN"/>
        </w:rPr>
        <w:t>苏继峰</w:t>
      </w:r>
      <w:r>
        <w:rPr>
          <w:rFonts w:hint="eastAsia" w:ascii="宋体" w:hAnsi="宋体"/>
          <w:szCs w:val="20"/>
          <w:u w:val="single"/>
        </w:rPr>
        <w:t xml:space="preserve">    </w:t>
      </w:r>
      <w:r>
        <w:rPr>
          <w:rFonts w:hint="eastAsia" w:ascii="宋体" w:hAnsi="宋体"/>
          <w:szCs w:val="20"/>
        </w:rPr>
        <w:t>（签字）</w:t>
      </w:r>
    </w:p>
    <w:p>
      <w:pPr>
        <w:adjustRightInd w:val="0"/>
        <w:snapToGrid w:val="0"/>
        <w:spacing w:before="31" w:beforeLines="10" w:after="31" w:afterLines="10"/>
        <w:ind w:firstLine="829" w:firstLineChars="395"/>
        <w:jc w:val="left"/>
        <w:rPr>
          <w:rFonts w:hint="eastAsia" w:ascii="宋体" w:hAnsi="宋体"/>
          <w:szCs w:val="20"/>
        </w:rPr>
      </w:pPr>
    </w:p>
    <w:p>
      <w:pPr>
        <w:adjustRightInd w:val="0"/>
        <w:snapToGrid w:val="0"/>
        <w:spacing w:before="31" w:beforeLines="10" w:after="31" w:afterLines="10"/>
        <w:ind w:firstLine="2299" w:firstLineChars="1095"/>
        <w:jc w:val="left"/>
        <w:rPr>
          <w:rFonts w:hint="eastAsia" w:ascii="宋体" w:hAnsi="宋体"/>
          <w:szCs w:val="20"/>
        </w:rPr>
      </w:pPr>
      <w:r>
        <w:rPr>
          <w:rFonts w:hint="eastAsia" w:ascii="宋体" w:hAnsi="宋体"/>
          <w:szCs w:val="20"/>
        </w:rPr>
        <w:t xml:space="preserve"> </w:t>
      </w:r>
      <w:r>
        <w:rPr>
          <w:rFonts w:hint="eastAsia" w:ascii="宋体" w:hAnsi="宋体"/>
          <w:szCs w:val="20"/>
          <w:u w:val="single"/>
        </w:rPr>
        <w:t xml:space="preserve">  </w:t>
      </w:r>
      <w:r>
        <w:rPr>
          <w:rFonts w:hint="eastAsia" w:ascii="宋体" w:hAnsi="宋体"/>
          <w:szCs w:val="20"/>
          <w:u w:val="single"/>
          <w:lang w:val="en-US" w:eastAsia="zh-CN"/>
        </w:rPr>
        <w:t>2023</w:t>
      </w:r>
      <w:r>
        <w:rPr>
          <w:rFonts w:hint="eastAsia" w:ascii="宋体" w:hAnsi="宋体"/>
          <w:szCs w:val="20"/>
          <w:u w:val="single"/>
        </w:rPr>
        <w:t xml:space="preserve">  </w:t>
      </w:r>
      <w:r>
        <w:rPr>
          <w:rFonts w:hint="eastAsia" w:ascii="宋体" w:hAnsi="宋体"/>
          <w:szCs w:val="20"/>
        </w:rPr>
        <w:t>年</w:t>
      </w:r>
      <w:r>
        <w:rPr>
          <w:rFonts w:hint="eastAsia" w:ascii="宋体" w:hAnsi="宋体"/>
          <w:szCs w:val="20"/>
          <w:u w:val="single"/>
        </w:rPr>
        <w:t xml:space="preserve">  </w:t>
      </w:r>
      <w:r>
        <w:rPr>
          <w:rFonts w:hint="eastAsia" w:ascii="宋体" w:hAnsi="宋体"/>
          <w:szCs w:val="20"/>
          <w:u w:val="single"/>
          <w:lang w:val="en-US" w:eastAsia="zh-CN"/>
        </w:rPr>
        <w:t>3</w:t>
      </w:r>
      <w:r>
        <w:rPr>
          <w:rFonts w:hint="eastAsia" w:ascii="宋体" w:hAnsi="宋体"/>
          <w:szCs w:val="20"/>
          <w:u w:val="single"/>
        </w:rPr>
        <w:t xml:space="preserve">  </w:t>
      </w:r>
      <w:r>
        <w:rPr>
          <w:rFonts w:hint="eastAsia" w:ascii="宋体" w:hAnsi="宋体"/>
          <w:szCs w:val="20"/>
        </w:rPr>
        <w:t>月</w:t>
      </w:r>
      <w:r>
        <w:rPr>
          <w:rFonts w:hint="eastAsia" w:ascii="宋体" w:hAnsi="宋体"/>
          <w:szCs w:val="20"/>
          <w:u w:val="single"/>
        </w:rPr>
        <w:t xml:space="preserve"> </w:t>
      </w:r>
      <w:r>
        <w:rPr>
          <w:rFonts w:hint="eastAsia" w:ascii="宋体" w:hAnsi="宋体"/>
          <w:szCs w:val="20"/>
          <w:u w:val="single"/>
          <w:lang w:val="en-US" w:eastAsia="zh-CN"/>
        </w:rPr>
        <w:t>13</w:t>
      </w:r>
      <w:r>
        <w:rPr>
          <w:rFonts w:hint="eastAsia" w:ascii="宋体" w:hAnsi="宋体"/>
          <w:szCs w:val="20"/>
          <w:u w:val="single"/>
        </w:rPr>
        <w:t xml:space="preserve"> </w:t>
      </w:r>
      <w:r>
        <w:rPr>
          <w:rFonts w:hint="eastAsia" w:ascii="宋体" w:hAnsi="宋体"/>
          <w:szCs w:val="20"/>
        </w:rPr>
        <w:t>日</w:t>
      </w:r>
    </w:p>
    <w:p>
      <w:pPr>
        <w:adjustRightInd w:val="0"/>
        <w:snapToGrid w:val="0"/>
        <w:spacing w:before="31" w:beforeLines="10" w:after="31" w:afterLines="10"/>
        <w:ind w:firstLine="420" w:firstLineChars="200"/>
        <w:rPr>
          <w:rFonts w:hint="eastAsia" w:ascii="Times New Roman" w:hAnsi="宋体"/>
          <w:szCs w:val="24"/>
        </w:rPr>
      </w:pPr>
    </w:p>
    <w:bookmarkEnd w:id="0"/>
    <w:p>
      <w:pPr>
        <w:adjustRightInd w:val="0"/>
        <w:snapToGrid w:val="0"/>
        <w:spacing w:before="31" w:beforeLines="10" w:after="31" w:afterLines="10"/>
        <w:ind w:firstLine="472" w:firstLineChars="225"/>
        <w:rPr>
          <w:rFonts w:hint="eastAsia" w:ascii="Times New Roman" w:hAnsi="宋体"/>
          <w:szCs w:val="24"/>
        </w:rPr>
      </w:pPr>
      <w:r>
        <w:rPr>
          <w:rFonts w:hint="eastAsia" w:ascii="Times New Roman" w:hAnsi="宋体"/>
          <w:szCs w:val="24"/>
        </w:rPr>
        <w:t>承包人：</w:t>
      </w:r>
      <w:r>
        <w:rPr>
          <w:rFonts w:hint="eastAsia" w:ascii="Times New Roman" w:hAnsi="宋体"/>
          <w:szCs w:val="24"/>
          <w:u w:val="single"/>
          <w:lang w:eastAsia="zh-CN"/>
        </w:rPr>
        <w:t>吉林省天悦路桥工程有限公司</w:t>
      </w:r>
      <w:r>
        <w:rPr>
          <w:rFonts w:hint="eastAsia" w:ascii="Times New Roman" w:hAnsi="宋体"/>
          <w:szCs w:val="24"/>
        </w:rPr>
        <w:t>（盖单位章）</w:t>
      </w:r>
    </w:p>
    <w:p>
      <w:pPr>
        <w:tabs>
          <w:tab w:val="left" w:pos="4140"/>
        </w:tabs>
        <w:adjustRightInd w:val="0"/>
        <w:snapToGrid w:val="0"/>
        <w:spacing w:before="31" w:beforeLines="10" w:after="31" w:afterLines="10"/>
        <w:ind w:firstLine="420" w:firstLineChars="200"/>
        <w:rPr>
          <w:rFonts w:hint="eastAsia" w:ascii="宋体" w:hAnsi="宋体"/>
          <w:szCs w:val="20"/>
        </w:rPr>
      </w:pPr>
    </w:p>
    <w:p>
      <w:pPr>
        <w:tabs>
          <w:tab w:val="left" w:pos="4140"/>
        </w:tabs>
        <w:adjustRightInd w:val="0"/>
        <w:snapToGrid w:val="0"/>
        <w:spacing w:before="31" w:beforeLines="10" w:after="31" w:afterLines="10"/>
        <w:ind w:firstLine="420" w:firstLineChars="200"/>
        <w:rPr>
          <w:rFonts w:hint="eastAsia" w:ascii="宋体" w:hAnsi="宋体"/>
          <w:szCs w:val="20"/>
        </w:rPr>
      </w:pPr>
      <w:r>
        <w:rPr>
          <w:rFonts w:hint="eastAsia" w:ascii="宋体" w:hAnsi="宋体"/>
          <w:szCs w:val="20"/>
        </w:rPr>
        <w:t>法定代表人或其授权的代理人：</w:t>
      </w:r>
      <w:r>
        <w:rPr>
          <w:rFonts w:hint="eastAsia" w:ascii="宋体" w:hAnsi="宋体"/>
          <w:szCs w:val="20"/>
          <w:u w:val="single"/>
        </w:rPr>
        <w:t xml:space="preserve">       </w:t>
      </w:r>
      <w:r>
        <w:rPr>
          <w:rFonts w:hint="eastAsia" w:ascii="宋体" w:hAnsi="宋体"/>
          <w:szCs w:val="20"/>
          <w:u w:val="single"/>
          <w:lang w:eastAsia="zh-CN"/>
        </w:rPr>
        <w:t>吕坤</w:t>
      </w:r>
      <w:r>
        <w:rPr>
          <w:rFonts w:hint="eastAsia" w:ascii="宋体" w:hAnsi="宋体"/>
          <w:szCs w:val="20"/>
          <w:u w:val="single"/>
        </w:rPr>
        <w:t xml:space="preserve">     </w:t>
      </w:r>
      <w:r>
        <w:rPr>
          <w:rFonts w:hint="eastAsia" w:ascii="宋体" w:hAnsi="宋体"/>
          <w:szCs w:val="20"/>
        </w:rPr>
        <w:t>（签字）</w:t>
      </w:r>
    </w:p>
    <w:p>
      <w:pPr>
        <w:adjustRightInd w:val="0"/>
        <w:snapToGrid w:val="0"/>
        <w:spacing w:before="31" w:beforeLines="10" w:after="31" w:afterLines="10"/>
        <w:ind w:firstLine="829" w:firstLineChars="395"/>
        <w:jc w:val="left"/>
        <w:rPr>
          <w:rFonts w:hint="eastAsia" w:ascii="宋体" w:hAnsi="宋体"/>
          <w:szCs w:val="20"/>
        </w:rPr>
      </w:pPr>
    </w:p>
    <w:p>
      <w:pPr>
        <w:adjustRightInd w:val="0"/>
        <w:snapToGrid w:val="0"/>
        <w:spacing w:before="31" w:beforeLines="10" w:after="31" w:afterLines="10"/>
        <w:ind w:firstLine="2299" w:firstLineChars="1095"/>
        <w:jc w:val="left"/>
        <w:rPr>
          <w:rFonts w:hint="eastAsia" w:ascii="宋体" w:hAnsi="宋体"/>
          <w:szCs w:val="20"/>
        </w:rPr>
      </w:pPr>
      <w:r>
        <w:rPr>
          <w:rFonts w:hint="eastAsia" w:ascii="宋体" w:hAnsi="宋体"/>
          <w:szCs w:val="20"/>
        </w:rPr>
        <w:t xml:space="preserve"> </w:t>
      </w:r>
      <w:r>
        <w:rPr>
          <w:rFonts w:hint="eastAsia" w:ascii="宋体" w:hAnsi="宋体"/>
          <w:szCs w:val="20"/>
          <w:u w:val="single"/>
        </w:rPr>
        <w:t xml:space="preserve">   </w:t>
      </w:r>
      <w:r>
        <w:rPr>
          <w:rFonts w:hint="eastAsia" w:ascii="宋体" w:hAnsi="宋体"/>
          <w:szCs w:val="20"/>
          <w:u w:val="single"/>
          <w:lang w:val="en-US" w:eastAsia="zh-CN"/>
        </w:rPr>
        <w:t>2023</w:t>
      </w:r>
      <w:r>
        <w:rPr>
          <w:rFonts w:hint="eastAsia" w:ascii="宋体" w:hAnsi="宋体"/>
          <w:szCs w:val="20"/>
          <w:u w:val="single"/>
        </w:rPr>
        <w:t xml:space="preserve">    </w:t>
      </w:r>
      <w:r>
        <w:rPr>
          <w:rFonts w:hint="eastAsia" w:ascii="宋体" w:hAnsi="宋体"/>
          <w:szCs w:val="20"/>
        </w:rPr>
        <w:t>年</w:t>
      </w:r>
      <w:r>
        <w:rPr>
          <w:rFonts w:hint="eastAsia" w:ascii="宋体" w:hAnsi="宋体"/>
          <w:szCs w:val="20"/>
          <w:u w:val="single"/>
        </w:rPr>
        <w:t xml:space="preserve">  </w:t>
      </w:r>
      <w:r>
        <w:rPr>
          <w:rFonts w:hint="eastAsia" w:ascii="宋体" w:hAnsi="宋体"/>
          <w:szCs w:val="20"/>
          <w:u w:val="single"/>
          <w:lang w:val="en-US" w:eastAsia="zh-CN"/>
        </w:rPr>
        <w:t>3</w:t>
      </w:r>
      <w:r>
        <w:rPr>
          <w:rFonts w:hint="eastAsia" w:ascii="宋体" w:hAnsi="宋体"/>
          <w:szCs w:val="20"/>
          <w:u w:val="single"/>
        </w:rPr>
        <w:t xml:space="preserve"> </w:t>
      </w:r>
      <w:r>
        <w:rPr>
          <w:rFonts w:hint="eastAsia" w:ascii="宋体" w:hAnsi="宋体"/>
          <w:szCs w:val="20"/>
        </w:rPr>
        <w:t>月</w:t>
      </w:r>
      <w:r>
        <w:rPr>
          <w:rFonts w:hint="eastAsia" w:ascii="宋体" w:hAnsi="宋体"/>
          <w:szCs w:val="20"/>
          <w:u w:val="single"/>
        </w:rPr>
        <w:t xml:space="preserve">  </w:t>
      </w:r>
      <w:r>
        <w:rPr>
          <w:rFonts w:hint="eastAsia" w:ascii="宋体" w:hAnsi="宋体"/>
          <w:szCs w:val="20"/>
          <w:u w:val="single"/>
          <w:lang w:val="en-US" w:eastAsia="zh-CN"/>
        </w:rPr>
        <w:t>13</w:t>
      </w:r>
      <w:bookmarkStart w:id="1" w:name="_GoBack"/>
      <w:bookmarkEnd w:id="1"/>
      <w:r>
        <w:rPr>
          <w:rFonts w:hint="eastAsia" w:ascii="宋体" w:hAnsi="宋体"/>
          <w:szCs w:val="20"/>
          <w:u w:val="single"/>
        </w:rPr>
        <w:t xml:space="preserve">  </w:t>
      </w:r>
      <w:r>
        <w:rPr>
          <w:rFonts w:hint="eastAsia" w:ascii="宋体" w:hAnsi="宋体"/>
          <w:szCs w:val="20"/>
        </w:rPr>
        <w:t>日</w:t>
      </w:r>
    </w:p>
    <w:p>
      <w:pPr>
        <w:autoSpaceDE w:val="0"/>
        <w:autoSpaceDN w:val="0"/>
        <w:adjustRightInd w:val="0"/>
        <w:spacing w:line="400" w:lineRule="exact"/>
        <w:jc w:val="left"/>
        <w:rPr>
          <w:rFonts w:ascii="Times New Roman" w:hAnsi="Times New Roman"/>
          <w:bCs/>
          <w:szCs w:val="21"/>
        </w:rPr>
      </w:pPr>
    </w:p>
    <w:p>
      <w:pPr>
        <w:autoSpaceDE w:val="0"/>
        <w:autoSpaceDN w:val="0"/>
        <w:adjustRightInd w:val="0"/>
        <w:spacing w:line="360" w:lineRule="exact"/>
        <w:rPr>
          <w:rFonts w:ascii="Times New Roman" w:hAnsi="Times New Roman"/>
          <w:bCs/>
          <w:sz w:val="36"/>
          <w:szCs w:val="21"/>
        </w:rPr>
      </w:pPr>
    </w:p>
    <w:p>
      <w:pPr>
        <w:autoSpaceDE w:val="0"/>
        <w:autoSpaceDN w:val="0"/>
        <w:adjustRightInd w:val="0"/>
        <w:spacing w:line="360" w:lineRule="exact"/>
        <w:rPr>
          <w:rFonts w:ascii="Times New Roman" w:hAnsi="Times New Roman"/>
          <w:bCs/>
          <w:sz w:val="36"/>
          <w:szCs w:val="21"/>
        </w:rPr>
      </w:pPr>
    </w:p>
    <w:p>
      <w:pPr>
        <w:autoSpaceDE w:val="0"/>
        <w:autoSpaceDN w:val="0"/>
        <w:adjustRightInd w:val="0"/>
        <w:spacing w:line="360" w:lineRule="exact"/>
        <w:rPr>
          <w:rFonts w:ascii="Times New Roman" w:hAnsi="Times New Roman"/>
          <w:bCs/>
          <w:sz w:val="36"/>
          <w:szCs w:val="21"/>
        </w:rPr>
      </w:pPr>
    </w:p>
    <w:p>
      <w:pPr>
        <w:autoSpaceDE w:val="0"/>
        <w:autoSpaceDN w:val="0"/>
        <w:adjustRightInd w:val="0"/>
        <w:spacing w:line="360" w:lineRule="exact"/>
        <w:rPr>
          <w:rFonts w:ascii="Times New Roman" w:hAnsi="Times New Roman"/>
          <w:bCs/>
          <w:sz w:val="36"/>
          <w:szCs w:val="21"/>
        </w:rPr>
      </w:pPr>
    </w:p>
    <w:p>
      <w:pPr>
        <w:autoSpaceDE w:val="0"/>
        <w:autoSpaceDN w:val="0"/>
        <w:adjustRightInd w:val="0"/>
        <w:spacing w:line="360" w:lineRule="exact"/>
        <w:rPr>
          <w:rFonts w:ascii="Times New Roman" w:hAnsi="Times New Roman"/>
          <w:bCs/>
          <w:sz w:val="36"/>
          <w:szCs w:val="21"/>
        </w:rPr>
      </w:pPr>
    </w:p>
    <w:p>
      <w:pPr>
        <w:autoSpaceDE w:val="0"/>
        <w:autoSpaceDN w:val="0"/>
        <w:adjustRightInd w:val="0"/>
        <w:spacing w:line="360" w:lineRule="exact"/>
        <w:rPr>
          <w:rFonts w:ascii="Times New Roman" w:hAnsi="Times New Roman"/>
          <w:bCs/>
          <w:sz w:val="36"/>
          <w:szCs w:val="21"/>
        </w:rPr>
      </w:pPr>
    </w:p>
    <w:p>
      <w:pPr>
        <w:autoSpaceDE w:val="0"/>
        <w:autoSpaceDN w:val="0"/>
        <w:adjustRightInd w:val="0"/>
        <w:spacing w:line="360" w:lineRule="exact"/>
        <w:rPr>
          <w:rFonts w:ascii="Times New Roman" w:hAnsi="Times New Roman"/>
          <w:bCs/>
          <w:sz w:val="36"/>
          <w:szCs w:val="21"/>
        </w:rPr>
      </w:pPr>
    </w:p>
    <w:p>
      <w:pPr>
        <w:autoSpaceDE w:val="0"/>
        <w:autoSpaceDN w:val="0"/>
        <w:adjustRightInd w:val="0"/>
        <w:spacing w:line="360" w:lineRule="exact"/>
        <w:rPr>
          <w:rFonts w:ascii="Times New Roman" w:hAnsi="Times New Roman"/>
          <w:bCs/>
          <w:sz w:val="36"/>
          <w:szCs w:val="21"/>
        </w:rPr>
      </w:pPr>
    </w:p>
    <w:p>
      <w:pPr>
        <w:autoSpaceDE w:val="0"/>
        <w:autoSpaceDN w:val="0"/>
        <w:adjustRightInd w:val="0"/>
        <w:spacing w:line="360" w:lineRule="exact"/>
        <w:rPr>
          <w:rFonts w:ascii="Times New Roman" w:hAnsi="Times New Roman"/>
          <w:bCs/>
          <w:sz w:val="36"/>
          <w:szCs w:val="21"/>
        </w:rPr>
      </w:pPr>
    </w:p>
    <w:p>
      <w:pPr>
        <w:autoSpaceDE w:val="0"/>
        <w:autoSpaceDN w:val="0"/>
        <w:adjustRightInd w:val="0"/>
        <w:spacing w:line="360" w:lineRule="exact"/>
        <w:rPr>
          <w:rFonts w:ascii="Times New Roman" w:hAnsi="Times New Roman"/>
          <w:bCs/>
          <w:sz w:val="36"/>
          <w:szCs w:val="21"/>
        </w:rPr>
      </w:pPr>
    </w:p>
    <w:p>
      <w:pPr>
        <w:autoSpaceDE w:val="0"/>
        <w:autoSpaceDN w:val="0"/>
        <w:adjustRightInd w:val="0"/>
        <w:spacing w:line="360" w:lineRule="exact"/>
        <w:rPr>
          <w:rFonts w:ascii="Times New Roman" w:hAnsi="Times New Roman"/>
          <w:bCs/>
          <w:sz w:val="36"/>
          <w:szCs w:val="21"/>
        </w:rPr>
      </w:pPr>
    </w:p>
    <w:p>
      <w:pPr>
        <w:autoSpaceDE w:val="0"/>
        <w:autoSpaceDN w:val="0"/>
        <w:adjustRightInd w:val="0"/>
        <w:spacing w:line="360" w:lineRule="exact"/>
        <w:rPr>
          <w:rFonts w:ascii="Times New Roman" w:hAnsi="Times New Roman"/>
          <w:bCs/>
          <w:sz w:val="36"/>
          <w:szCs w:val="21"/>
        </w:rPr>
      </w:pPr>
    </w:p>
    <w:p>
      <w:pPr>
        <w:autoSpaceDE w:val="0"/>
        <w:autoSpaceDN w:val="0"/>
        <w:adjustRightInd w:val="0"/>
        <w:spacing w:line="360" w:lineRule="exact"/>
        <w:rPr>
          <w:rFonts w:ascii="Times New Roman" w:hAnsi="Times New Roman"/>
          <w:bCs/>
          <w:sz w:val="36"/>
          <w:szCs w:val="21"/>
        </w:rPr>
      </w:pPr>
    </w:p>
    <w:p>
      <w:pPr>
        <w:autoSpaceDE w:val="0"/>
        <w:autoSpaceDN w:val="0"/>
        <w:adjustRightInd w:val="0"/>
        <w:spacing w:line="360" w:lineRule="exact"/>
        <w:rPr>
          <w:rFonts w:ascii="Times New Roman" w:hAnsi="Times New Roman"/>
          <w:bCs/>
          <w:sz w:val="36"/>
          <w:szCs w:val="21"/>
        </w:rPr>
      </w:pPr>
    </w:p>
    <w:p>
      <w:pPr>
        <w:autoSpaceDE w:val="0"/>
        <w:autoSpaceDN w:val="0"/>
        <w:adjustRightInd w:val="0"/>
        <w:spacing w:line="360" w:lineRule="exact"/>
        <w:rPr>
          <w:rFonts w:ascii="Times New Roman" w:hAnsi="Times New Roman"/>
          <w:bCs/>
          <w:sz w:val="36"/>
          <w:szCs w:val="21"/>
        </w:rPr>
      </w:pPr>
    </w:p>
    <w:p>
      <w:pPr>
        <w:autoSpaceDE w:val="0"/>
        <w:autoSpaceDN w:val="0"/>
        <w:adjustRightInd w:val="0"/>
        <w:spacing w:line="360" w:lineRule="exact"/>
        <w:rPr>
          <w:rFonts w:ascii="Times New Roman" w:hAnsi="Times New Roman"/>
          <w:bCs/>
          <w:sz w:val="36"/>
          <w:szCs w:val="21"/>
        </w:rPr>
      </w:pPr>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超粗黑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ZDEzNzM5ZjRhNWY1NjljMzFiMjVjNjA4MGRkNmYifQ=="/>
    <w:docVar w:name="KSO_WPS_MARK_KEY" w:val="d21f328f-b2fa-4af8-9f4a-4af233c4c84f"/>
  </w:docVars>
  <w:rsids>
    <w:rsidRoot w:val="0810662F"/>
    <w:rsid w:val="00A8093E"/>
    <w:rsid w:val="057422A6"/>
    <w:rsid w:val="0810662F"/>
    <w:rsid w:val="08D703F3"/>
    <w:rsid w:val="0B9E6B32"/>
    <w:rsid w:val="187934CA"/>
    <w:rsid w:val="1B481170"/>
    <w:rsid w:val="1D1F3EBA"/>
    <w:rsid w:val="21C57F08"/>
    <w:rsid w:val="24036DC2"/>
    <w:rsid w:val="2529465E"/>
    <w:rsid w:val="25F4488A"/>
    <w:rsid w:val="32BD2494"/>
    <w:rsid w:val="3A576DDA"/>
    <w:rsid w:val="3B741356"/>
    <w:rsid w:val="3C895FE2"/>
    <w:rsid w:val="3F0F473E"/>
    <w:rsid w:val="4BB3199C"/>
    <w:rsid w:val="4D073CD0"/>
    <w:rsid w:val="51CB3E1A"/>
    <w:rsid w:val="51E63A25"/>
    <w:rsid w:val="5F8D3732"/>
    <w:rsid w:val="61314591"/>
    <w:rsid w:val="63075F89"/>
    <w:rsid w:val="67935B71"/>
    <w:rsid w:val="6B8367A3"/>
    <w:rsid w:val="6B850229"/>
    <w:rsid w:val="727F4032"/>
    <w:rsid w:val="747779E0"/>
    <w:rsid w:val="75567A50"/>
    <w:rsid w:val="760A1C79"/>
    <w:rsid w:val="7BBE7579"/>
    <w:rsid w:val="7BE65146"/>
    <w:rsid w:val="7E96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2019-01-31T08:32:00Z</dcterms:created>
  <dc:creator>翡翠森林</dc:creator>
  <cp:lastModifiedBy>hallo 菲菲</cp:lastModifiedBy>
  <cp:lastPrinted>2023-03-13T03:34:00Z</cp:lastPrinted>
  <dcterms:modified xsi:type="dcterms:W3CDTF">2023-03-20T03:54:45Z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FE79EECE7EC04A5DB1FA65171BE9E060</vt:lpwstr>
  </property>
</Properties>
</file>