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utoSpaceDN w:val="0"/>
        <w:adjustRightInd/>
        <w:snapToGrid/>
        <w:spacing w:before="0" w:after="0" w:line="6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w w:val="9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w w:val="90"/>
          <w:sz w:val="44"/>
          <w:szCs w:val="44"/>
          <w:shd w:val="clear" w:color="auto" w:fill="FFFFFF"/>
          <w:lang w:val="en-US" w:eastAsia="zh-CN"/>
        </w:rPr>
        <w:t>2021年各部门</w:t>
      </w:r>
      <w:r>
        <w:rPr>
          <w:rFonts w:hint="eastAsia" w:ascii="黑体" w:hAnsi="黑体" w:eastAsia="黑体" w:cs="黑体"/>
          <w:w w:val="90"/>
          <w:kern w:val="0"/>
          <w:sz w:val="44"/>
          <w:szCs w:val="44"/>
        </w:rPr>
        <w:t>“个转企”</w:t>
      </w:r>
      <w:r>
        <w:rPr>
          <w:rFonts w:hint="eastAsia" w:ascii="黑体" w:hAnsi="黑体" w:eastAsia="黑体" w:cs="黑体"/>
          <w:w w:val="90"/>
          <w:kern w:val="0"/>
          <w:sz w:val="44"/>
          <w:szCs w:val="44"/>
          <w:lang w:eastAsia="zh-CN"/>
        </w:rPr>
        <w:t>培育目标</w:t>
      </w:r>
      <w:r>
        <w:rPr>
          <w:rFonts w:hint="eastAsia" w:ascii="黑体" w:hAnsi="黑体" w:eastAsia="黑体" w:cs="黑体"/>
          <w:w w:val="90"/>
          <w:sz w:val="44"/>
          <w:szCs w:val="44"/>
          <w:shd w:val="clear" w:color="auto" w:fill="FFFFFF"/>
          <w:lang w:val="en-US" w:eastAsia="zh-CN"/>
        </w:rPr>
        <w:t>任务分解表</w:t>
      </w:r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4261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Verdana"/>
                <w:b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Verdana"/>
                <w:b/>
                <w:bCs/>
                <w:sz w:val="28"/>
                <w:szCs w:val="28"/>
                <w:shd w:val="clear" w:color="auto" w:fill="FFFFFF"/>
                <w:lang w:val="en-US" w:eastAsia="zh-CN"/>
              </w:rPr>
              <w:t>单位名称</w:t>
            </w:r>
          </w:p>
        </w:tc>
        <w:tc>
          <w:tcPr>
            <w:tcW w:w="4261" w:type="dxa"/>
            <w:vAlign w:val="top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Verdana"/>
                <w:b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Verdana"/>
                <w:b/>
                <w:bCs/>
                <w:sz w:val="28"/>
                <w:szCs w:val="28"/>
                <w:shd w:val="clear" w:color="auto" w:fill="FFFFFF"/>
                <w:lang w:val="en-US" w:eastAsia="zh-CN"/>
              </w:rPr>
              <w:t>培育目标任务数（户）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261" w:type="dxa"/>
            <w:vAlign w:val="top"/>
          </w:tcPr>
          <w:p>
            <w:pPr>
              <w:pStyle w:val="4"/>
              <w:widowControl w:val="0"/>
              <w:wordWrap/>
              <w:adjustRightInd/>
              <w:snapToGrid/>
              <w:spacing w:before="0" w:beforeAutospacing="0" w:after="0" w:afterAutospacing="0" w:line="5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Verdan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红开区</w:t>
            </w:r>
          </w:p>
        </w:tc>
        <w:tc>
          <w:tcPr>
            <w:tcW w:w="4261" w:type="dxa"/>
            <w:vAlign w:val="top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Verdana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Verdan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261" w:type="dxa"/>
            <w:vAlign w:val="top"/>
          </w:tcPr>
          <w:p>
            <w:pPr>
              <w:pStyle w:val="4"/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beforeAutospacing="0" w:after="0" w:afterAutospacing="0" w:line="5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Verdan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平西乡</w:t>
            </w:r>
          </w:p>
        </w:tc>
        <w:tc>
          <w:tcPr>
            <w:tcW w:w="4261" w:type="dxa"/>
            <w:vAlign w:val="top"/>
          </w:tcPr>
          <w:p>
            <w:pPr>
              <w:pStyle w:val="4"/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beforeAutospacing="0" w:after="0" w:afterAutospacing="0" w:line="5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Verdan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261" w:type="dxa"/>
            <w:vAlign w:val="top"/>
          </w:tcPr>
          <w:p>
            <w:pPr>
              <w:pStyle w:val="4"/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beforeAutospacing="0" w:after="0" w:afterAutospacing="0" w:line="5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  <w:lang w:val="en-US" w:eastAsia="zh-CN"/>
              </w:rPr>
              <w:t>站前街</w:t>
            </w:r>
          </w:p>
        </w:tc>
        <w:tc>
          <w:tcPr>
            <w:tcW w:w="4261" w:type="dxa"/>
            <w:vAlign w:val="top"/>
          </w:tcPr>
          <w:p>
            <w:pPr>
              <w:pStyle w:val="4"/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beforeAutospacing="0" w:after="0" w:afterAutospacing="0" w:line="5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261" w:type="dxa"/>
            <w:vAlign w:val="top"/>
          </w:tcPr>
          <w:p>
            <w:pPr>
              <w:pStyle w:val="4"/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beforeAutospacing="0" w:after="0" w:afterAutospacing="0" w:line="5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  <w:lang w:val="en-US" w:eastAsia="zh-CN"/>
              </w:rPr>
              <w:t>仁兴街</w:t>
            </w:r>
          </w:p>
        </w:tc>
        <w:tc>
          <w:tcPr>
            <w:tcW w:w="4261" w:type="dxa"/>
            <w:vAlign w:val="top"/>
          </w:tcPr>
          <w:p>
            <w:pPr>
              <w:pStyle w:val="4"/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beforeAutospacing="0" w:after="0" w:afterAutospacing="0" w:line="5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261" w:type="dxa"/>
            <w:vAlign w:val="top"/>
          </w:tcPr>
          <w:p>
            <w:pPr>
              <w:pStyle w:val="4"/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beforeAutospacing="0" w:after="0" w:afterAutospacing="0" w:line="5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Verdan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  <w:lang w:val="en-US" w:eastAsia="zh-CN"/>
              </w:rPr>
              <w:t>地直街</w:t>
            </w:r>
          </w:p>
        </w:tc>
        <w:tc>
          <w:tcPr>
            <w:tcW w:w="426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beforeAutospacing="0" w:after="0" w:afterAutospacing="0" w:line="5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Verdana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261" w:type="dxa"/>
            <w:vAlign w:val="top"/>
          </w:tcPr>
          <w:p>
            <w:pPr>
              <w:pStyle w:val="4"/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beforeAutospacing="0" w:after="0" w:afterAutospacing="0" w:line="5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Verdana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  <w:lang w:val="en-US" w:eastAsia="zh-CN"/>
              </w:rPr>
              <w:t>北沟街</w:t>
            </w:r>
          </w:p>
        </w:tc>
        <w:tc>
          <w:tcPr>
            <w:tcW w:w="426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beforeAutospacing="0" w:after="0" w:afterAutospacing="0" w:line="5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Verdana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261" w:type="dxa"/>
            <w:vAlign w:val="top"/>
          </w:tcPr>
          <w:p>
            <w:pPr>
              <w:pStyle w:val="4"/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beforeAutospacing="0" w:after="0" w:afterAutospacing="0" w:line="5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Verdan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  <w:lang w:val="en-US" w:eastAsia="zh-CN"/>
              </w:rPr>
              <w:t>英雄街</w:t>
            </w:r>
          </w:p>
        </w:tc>
        <w:tc>
          <w:tcPr>
            <w:tcW w:w="426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beforeAutospacing="0" w:after="0" w:afterAutospacing="0" w:line="5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Verdana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261" w:type="dxa"/>
            <w:vAlign w:val="top"/>
          </w:tcPr>
          <w:p>
            <w:pPr>
              <w:pStyle w:val="4"/>
              <w:widowControl w:val="0"/>
              <w:wordWrap/>
              <w:adjustRightInd/>
              <w:snapToGrid/>
              <w:spacing w:before="0" w:beforeAutospacing="0" w:after="0" w:afterAutospacing="0" w:line="5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</w:rPr>
              <w:t>区应急</w:t>
            </w:r>
            <w:r>
              <w:rPr>
                <w:rFonts w:ascii="仿宋" w:hAnsi="仿宋" w:eastAsia="仿宋" w:cs="Verdana"/>
                <w:sz w:val="28"/>
                <w:szCs w:val="28"/>
                <w:shd w:val="clear" w:color="auto" w:fill="FFFFFF"/>
              </w:rPr>
              <w:t>局</w:t>
            </w:r>
          </w:p>
        </w:tc>
        <w:tc>
          <w:tcPr>
            <w:tcW w:w="426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beforeAutospacing="0" w:after="0" w:afterAutospacing="0" w:line="5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261" w:type="dxa"/>
            <w:vAlign w:val="top"/>
          </w:tcPr>
          <w:p>
            <w:pPr>
              <w:pStyle w:val="4"/>
              <w:widowControl w:val="0"/>
              <w:wordWrap/>
              <w:adjustRightInd/>
              <w:snapToGrid/>
              <w:spacing w:before="0" w:beforeAutospacing="0" w:after="0" w:afterAutospacing="0" w:line="5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Verdan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</w:rPr>
              <w:t>区</w:t>
            </w:r>
            <w:r>
              <w:rPr>
                <w:rFonts w:ascii="仿宋" w:hAnsi="仿宋" w:eastAsia="仿宋" w:cs="Verdana"/>
                <w:sz w:val="28"/>
                <w:szCs w:val="28"/>
                <w:shd w:val="clear" w:color="auto" w:fill="FFFFFF"/>
              </w:rPr>
              <w:t>文</w:t>
            </w:r>
            <w:r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  <w:lang w:eastAsia="zh-CN"/>
              </w:rPr>
              <w:t>旅</w:t>
            </w:r>
            <w:r>
              <w:rPr>
                <w:rFonts w:ascii="仿宋" w:hAnsi="仿宋" w:eastAsia="仿宋" w:cs="Verdana"/>
                <w:sz w:val="28"/>
                <w:szCs w:val="28"/>
                <w:shd w:val="clear" w:color="auto" w:fill="FFFFFF"/>
              </w:rPr>
              <w:t>局</w:t>
            </w:r>
          </w:p>
        </w:tc>
        <w:tc>
          <w:tcPr>
            <w:tcW w:w="4261" w:type="dxa"/>
            <w:vAlign w:val="top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Verdana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261" w:type="dxa"/>
            <w:vAlign w:val="top"/>
          </w:tcPr>
          <w:p>
            <w:pPr>
              <w:pStyle w:val="4"/>
              <w:widowControl w:val="0"/>
              <w:wordWrap/>
              <w:adjustRightInd/>
              <w:snapToGrid/>
              <w:spacing w:before="0" w:beforeAutospacing="0" w:after="0" w:afterAutospacing="0" w:line="5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Verdan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  <w:lang w:eastAsia="zh-CN"/>
              </w:rPr>
              <w:t>区</w:t>
            </w:r>
            <w:r>
              <w:rPr>
                <w:rFonts w:ascii="仿宋" w:hAnsi="仿宋" w:eastAsia="仿宋" w:cs="Verdana"/>
                <w:sz w:val="28"/>
                <w:szCs w:val="28"/>
                <w:shd w:val="clear" w:color="auto" w:fill="FFFFFF"/>
              </w:rPr>
              <w:t>卫</w:t>
            </w:r>
            <w:r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  <w:lang w:eastAsia="zh-CN"/>
              </w:rPr>
              <w:t>健</w:t>
            </w:r>
            <w:r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</w:rPr>
              <w:t>局</w:t>
            </w:r>
          </w:p>
        </w:tc>
        <w:tc>
          <w:tcPr>
            <w:tcW w:w="4261" w:type="dxa"/>
            <w:vAlign w:val="top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Verdana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261" w:type="dxa"/>
            <w:vAlign w:val="top"/>
          </w:tcPr>
          <w:p>
            <w:pPr>
              <w:pStyle w:val="4"/>
              <w:widowControl w:val="0"/>
              <w:wordWrap/>
              <w:adjustRightInd/>
              <w:snapToGrid/>
              <w:spacing w:before="0" w:beforeAutospacing="0" w:after="0" w:afterAutospacing="0" w:line="5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Verdan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</w:rPr>
              <w:t>区</w:t>
            </w:r>
            <w:r>
              <w:rPr>
                <w:rFonts w:ascii="仿宋" w:hAnsi="仿宋" w:eastAsia="仿宋" w:cs="Verdana"/>
                <w:sz w:val="28"/>
                <w:szCs w:val="28"/>
                <w:shd w:val="clear" w:color="auto" w:fill="FFFFFF"/>
              </w:rPr>
              <w:t>公安</w:t>
            </w:r>
            <w:r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</w:rPr>
              <w:t>分</w:t>
            </w:r>
            <w:r>
              <w:rPr>
                <w:rFonts w:ascii="仿宋" w:hAnsi="仿宋" w:eastAsia="仿宋" w:cs="Verdana"/>
                <w:sz w:val="28"/>
                <w:szCs w:val="28"/>
                <w:shd w:val="clear" w:color="auto" w:fill="FFFFFF"/>
              </w:rPr>
              <w:t>局</w:t>
            </w:r>
          </w:p>
        </w:tc>
        <w:tc>
          <w:tcPr>
            <w:tcW w:w="4261" w:type="dxa"/>
            <w:vAlign w:val="top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Verdana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261" w:type="dxa"/>
            <w:vAlign w:val="top"/>
          </w:tcPr>
          <w:p>
            <w:pPr>
              <w:pStyle w:val="4"/>
              <w:widowControl w:val="0"/>
              <w:wordWrap/>
              <w:adjustRightInd/>
              <w:snapToGrid/>
              <w:spacing w:before="0" w:beforeAutospacing="0" w:after="0" w:afterAutospacing="0" w:line="5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Verdan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  <w:shd w:val="clear" w:color="auto" w:fill="FFFFFF"/>
              </w:rPr>
              <w:t>区住建局</w:t>
            </w:r>
          </w:p>
        </w:tc>
        <w:tc>
          <w:tcPr>
            <w:tcW w:w="4261" w:type="dxa"/>
            <w:vAlign w:val="top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default" w:ascii="仿宋" w:hAnsi="仿宋" w:eastAsia="仿宋" w:cs="Verdana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261" w:type="dxa"/>
            <w:vAlign w:val="top"/>
          </w:tcPr>
          <w:p>
            <w:pPr>
              <w:pStyle w:val="4"/>
              <w:widowControl w:val="0"/>
              <w:wordWrap/>
              <w:adjustRightInd/>
              <w:snapToGrid/>
              <w:spacing w:before="0" w:beforeAutospacing="0" w:after="0" w:afterAutospacing="0" w:line="5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区农业农村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4261" w:type="dxa"/>
            <w:vAlign w:val="top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default" w:ascii="仿宋" w:hAnsi="仿宋" w:eastAsia="仿宋" w:cs="Verdana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261" w:type="dxa"/>
            <w:vAlign w:val="top"/>
          </w:tcPr>
          <w:p>
            <w:pPr>
              <w:pStyle w:val="4"/>
              <w:widowControl w:val="0"/>
              <w:wordWrap/>
              <w:adjustRightInd/>
              <w:snapToGrid/>
              <w:spacing w:before="0" w:beforeAutospacing="0" w:after="0" w:afterAutospacing="0" w:line="5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</w:rPr>
              <w:t>区</w:t>
            </w:r>
            <w:r>
              <w:rPr>
                <w:rFonts w:ascii="仿宋" w:hAnsi="仿宋" w:eastAsia="仿宋" w:cs="Verdana"/>
                <w:sz w:val="28"/>
                <w:szCs w:val="28"/>
                <w:shd w:val="clear" w:color="auto" w:fill="FFFFFF"/>
              </w:rPr>
              <w:t>商务局</w:t>
            </w:r>
          </w:p>
        </w:tc>
        <w:tc>
          <w:tcPr>
            <w:tcW w:w="4261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default" w:ascii="仿宋" w:hAnsi="仿宋" w:eastAsia="仿宋" w:cs="Verdana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261" w:type="dxa"/>
            <w:vAlign w:val="top"/>
          </w:tcPr>
          <w:p>
            <w:pPr>
              <w:pStyle w:val="4"/>
              <w:widowControl w:val="0"/>
              <w:wordWrap/>
              <w:adjustRightInd/>
              <w:snapToGrid/>
              <w:spacing w:before="0" w:beforeAutospacing="0" w:after="0" w:afterAutospacing="0" w:line="5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  <w:shd w:val="clear" w:color="auto" w:fill="FFFFFF"/>
                <w:lang w:val="en-US" w:eastAsia="zh-CN"/>
              </w:rPr>
              <w:t>区教育局</w:t>
            </w:r>
          </w:p>
        </w:tc>
        <w:tc>
          <w:tcPr>
            <w:tcW w:w="4261" w:type="dxa"/>
            <w:vAlign w:val="top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default" w:ascii="仿宋" w:hAnsi="仿宋" w:eastAsia="仿宋" w:cs="Verdana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Verdana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</w:tr>
    </w:tbl>
    <w:p>
      <w:pPr>
        <w:spacing w:line="560" w:lineRule="exact"/>
        <w:ind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247" w:right="1418" w:bottom="1418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D295E"/>
    <w:rsid w:val="31DD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2021-09-03T08:18:00Z</dcterms:created>
  <dc:creator>_</dc:creator>
  <cp:lastModifiedBy>_</cp:lastModifiedBy>
  <dcterms:modified xsi:type="dcterms:W3CDTF">2021-09-03T08:19:05Z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93DAEC188AF846AA96703D083C03C9F9</vt:lpwstr>
  </property>
</Properties>
</file>